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63F3C5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9041" w14:textId="2337F9A3" w:rsidR="003C28DD" w:rsidRPr="006E704B" w:rsidRDefault="006E704B">
      <w:pPr>
        <w:rPr>
          <w:rFonts w:ascii="BIZ UDPゴシック" w:eastAsia="BIZ UDPゴシック" w:hAnsi="BIZ UDPゴシック"/>
          <w:sz w:val="16"/>
          <w:szCs w:val="16"/>
        </w:rPr>
      </w:pPr>
      <w:r w:rsidRPr="006E704B">
        <w:rPr>
          <w:rFonts w:ascii="BIZ UDPゴシック" w:eastAsia="BIZ UDPゴシック" w:hAnsi="BIZ UDPゴシック" w:hint="eastAsia"/>
          <w:sz w:val="16"/>
          <w:szCs w:val="16"/>
        </w:rPr>
        <w:t>（様式第５号）</w:t>
      </w:r>
    </w:p>
    <w:p w14:paraId="3F86C6CB" w14:textId="77777777" w:rsidR="006E704B" w:rsidRPr="006E704B" w:rsidRDefault="006E704B">
      <w:pPr>
        <w:rPr>
          <w:rFonts w:ascii="BIZ UDPゴシック" w:eastAsia="BIZ UDPゴシック" w:hAnsi="BIZ UDPゴシック"/>
        </w:rPr>
      </w:pPr>
    </w:p>
    <w:p w14:paraId="02DEFEBC" w14:textId="542332CB" w:rsidR="006E704B" w:rsidRPr="006E704B" w:rsidRDefault="006E704B" w:rsidP="006E704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E704B">
        <w:rPr>
          <w:rFonts w:ascii="BIZ UDPゴシック" w:eastAsia="BIZ UDPゴシック" w:hAnsi="BIZ UDPゴシック" w:hint="eastAsia"/>
          <w:sz w:val="24"/>
          <w:szCs w:val="24"/>
        </w:rPr>
        <w:t>収支計画</w:t>
      </w:r>
    </w:p>
    <w:p w14:paraId="4015BA1F" w14:textId="77777777" w:rsidR="006E704B" w:rsidRDefault="006E704B">
      <w:pPr>
        <w:rPr>
          <w:rFonts w:ascii="BIZ UDPゴシック" w:eastAsia="BIZ UDPゴシック" w:hAnsi="BIZ UDPゴシック"/>
        </w:rPr>
      </w:pPr>
    </w:p>
    <w:p w14:paraId="38921307" w14:textId="162A134D" w:rsidR="006E704B" w:rsidRPr="006E704B" w:rsidRDefault="006E704B" w:rsidP="006E704B">
      <w:pPr>
        <w:jc w:val="right"/>
        <w:rPr>
          <w:rFonts w:ascii="BIZ UDPゴシック" w:eastAsia="BIZ UDPゴシック" w:hAnsi="BIZ UDPゴシック" w:hint="eastAsia"/>
          <w:sz w:val="16"/>
          <w:szCs w:val="16"/>
        </w:rPr>
      </w:pPr>
      <w:r w:rsidRPr="006E704B">
        <w:rPr>
          <w:rFonts w:ascii="BIZ UDPゴシック" w:eastAsia="BIZ UDPゴシック" w:hAnsi="BIZ UDPゴシック" w:hint="eastAsia"/>
          <w:sz w:val="16"/>
          <w:szCs w:val="16"/>
        </w:rPr>
        <w:t>（単位：千円）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129"/>
        <w:gridCol w:w="2410"/>
        <w:gridCol w:w="2835"/>
        <w:gridCol w:w="2692"/>
      </w:tblGrid>
      <w:tr w:rsidR="006E704B" w14:paraId="114B6B0B" w14:textId="77777777" w:rsidTr="006E704B">
        <w:tc>
          <w:tcPr>
            <w:tcW w:w="3539" w:type="dxa"/>
            <w:gridSpan w:val="2"/>
            <w:vAlign w:val="center"/>
          </w:tcPr>
          <w:p w14:paraId="09C88278" w14:textId="5F4A0A16" w:rsidR="006E704B" w:rsidRDefault="006E704B" w:rsidP="006E704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14:paraId="6C41FBA6" w14:textId="109AABFC" w:rsidR="006E704B" w:rsidRDefault="006E704B" w:rsidP="006E704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１年目（令和７年度）</w:t>
            </w:r>
          </w:p>
        </w:tc>
        <w:tc>
          <w:tcPr>
            <w:tcW w:w="2692" w:type="dxa"/>
            <w:vAlign w:val="center"/>
          </w:tcPr>
          <w:p w14:paraId="3A600924" w14:textId="0BCD7A95" w:rsidR="006E704B" w:rsidRDefault="006E704B" w:rsidP="006E704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２年目（令和８年度）</w:t>
            </w:r>
          </w:p>
        </w:tc>
      </w:tr>
      <w:tr w:rsidR="006E704B" w14:paraId="4540E4A0" w14:textId="77777777" w:rsidTr="006E704B">
        <w:trPr>
          <w:trHeight w:val="737"/>
        </w:trPr>
        <w:tc>
          <w:tcPr>
            <w:tcW w:w="3539" w:type="dxa"/>
            <w:gridSpan w:val="2"/>
            <w:vAlign w:val="center"/>
          </w:tcPr>
          <w:p w14:paraId="2A874BB0" w14:textId="4134FF23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年間売上高　①</w:t>
            </w:r>
          </w:p>
        </w:tc>
        <w:tc>
          <w:tcPr>
            <w:tcW w:w="2835" w:type="dxa"/>
            <w:vAlign w:val="center"/>
          </w:tcPr>
          <w:p w14:paraId="236F63E0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0357400D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1CC50930" w14:textId="77777777" w:rsidTr="006E704B">
        <w:trPr>
          <w:trHeight w:val="737"/>
        </w:trPr>
        <w:tc>
          <w:tcPr>
            <w:tcW w:w="1129" w:type="dxa"/>
            <w:vMerge w:val="restart"/>
            <w:vAlign w:val="center"/>
          </w:tcPr>
          <w:p w14:paraId="658FA6EA" w14:textId="4E435FE4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営業費用</w:t>
            </w:r>
          </w:p>
        </w:tc>
        <w:tc>
          <w:tcPr>
            <w:tcW w:w="2410" w:type="dxa"/>
            <w:vAlign w:val="center"/>
          </w:tcPr>
          <w:p w14:paraId="53034236" w14:textId="7A6D7BC2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原材料費</w:t>
            </w:r>
          </w:p>
        </w:tc>
        <w:tc>
          <w:tcPr>
            <w:tcW w:w="2835" w:type="dxa"/>
            <w:vAlign w:val="center"/>
          </w:tcPr>
          <w:p w14:paraId="3F0FFE57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639D1895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4AD5D1B3" w14:textId="77777777" w:rsidTr="006E704B">
        <w:trPr>
          <w:trHeight w:val="737"/>
        </w:trPr>
        <w:tc>
          <w:tcPr>
            <w:tcW w:w="1129" w:type="dxa"/>
            <w:vMerge/>
            <w:vAlign w:val="center"/>
          </w:tcPr>
          <w:p w14:paraId="4DFE2FFB" w14:textId="77777777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2B839D35" w14:textId="0F5CB7D0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人件費</w:t>
            </w:r>
          </w:p>
        </w:tc>
        <w:tc>
          <w:tcPr>
            <w:tcW w:w="2835" w:type="dxa"/>
            <w:vAlign w:val="center"/>
          </w:tcPr>
          <w:p w14:paraId="7332B8BE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7BE63D97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2A3C88B8" w14:textId="77777777" w:rsidTr="006E704B">
        <w:trPr>
          <w:trHeight w:val="737"/>
        </w:trPr>
        <w:tc>
          <w:tcPr>
            <w:tcW w:w="1129" w:type="dxa"/>
            <w:vMerge/>
            <w:vAlign w:val="center"/>
          </w:tcPr>
          <w:p w14:paraId="07DAA602" w14:textId="77777777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6A1F565E" w14:textId="40AEDCBE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光熱水費</w:t>
            </w:r>
          </w:p>
        </w:tc>
        <w:tc>
          <w:tcPr>
            <w:tcW w:w="2835" w:type="dxa"/>
            <w:vAlign w:val="center"/>
          </w:tcPr>
          <w:p w14:paraId="4F414477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15EC6DCA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5F9F1521" w14:textId="77777777" w:rsidTr="006E704B">
        <w:trPr>
          <w:trHeight w:val="737"/>
        </w:trPr>
        <w:tc>
          <w:tcPr>
            <w:tcW w:w="1129" w:type="dxa"/>
            <w:vMerge/>
            <w:vAlign w:val="center"/>
          </w:tcPr>
          <w:p w14:paraId="6F55C65E" w14:textId="77777777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48A807F2" w14:textId="72E38224" w:rsidR="006E704B" w:rsidRDefault="006E704B" w:rsidP="006E704B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保健衛生費</w:t>
            </w:r>
          </w:p>
        </w:tc>
        <w:tc>
          <w:tcPr>
            <w:tcW w:w="2835" w:type="dxa"/>
            <w:vAlign w:val="center"/>
          </w:tcPr>
          <w:p w14:paraId="7145BC3B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1B53242A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283923F3" w14:textId="77777777" w:rsidTr="006E704B">
        <w:trPr>
          <w:trHeight w:val="737"/>
        </w:trPr>
        <w:tc>
          <w:tcPr>
            <w:tcW w:w="1129" w:type="dxa"/>
            <w:vMerge/>
            <w:vAlign w:val="center"/>
          </w:tcPr>
          <w:p w14:paraId="74FA83D4" w14:textId="77777777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49A04AFC" w14:textId="20E56238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管理費（施設使用料等）</w:t>
            </w:r>
          </w:p>
        </w:tc>
        <w:tc>
          <w:tcPr>
            <w:tcW w:w="2835" w:type="dxa"/>
            <w:vAlign w:val="center"/>
          </w:tcPr>
          <w:p w14:paraId="25697FD6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5B5A09DC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48C53B11" w14:textId="77777777" w:rsidTr="006E704B">
        <w:trPr>
          <w:trHeight w:val="737"/>
        </w:trPr>
        <w:tc>
          <w:tcPr>
            <w:tcW w:w="1129" w:type="dxa"/>
            <w:vMerge/>
            <w:vAlign w:val="center"/>
          </w:tcPr>
          <w:p w14:paraId="3324F1C0" w14:textId="77777777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2B5B2FBD" w14:textId="07692655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消耗品費</w:t>
            </w:r>
          </w:p>
        </w:tc>
        <w:tc>
          <w:tcPr>
            <w:tcW w:w="2835" w:type="dxa"/>
            <w:vAlign w:val="center"/>
          </w:tcPr>
          <w:p w14:paraId="64432918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7F8C69D6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7211D4AF" w14:textId="77777777" w:rsidTr="006E704B">
        <w:trPr>
          <w:trHeight w:val="737"/>
        </w:trPr>
        <w:tc>
          <w:tcPr>
            <w:tcW w:w="1129" w:type="dxa"/>
            <w:vMerge/>
            <w:vAlign w:val="center"/>
          </w:tcPr>
          <w:p w14:paraId="76972501" w14:textId="77777777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1F738656" w14:textId="2188D906" w:rsidR="006E704B" w:rsidRDefault="006E704B" w:rsidP="006E704B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減価償却費</w:t>
            </w:r>
          </w:p>
        </w:tc>
        <w:tc>
          <w:tcPr>
            <w:tcW w:w="2835" w:type="dxa"/>
            <w:vAlign w:val="center"/>
          </w:tcPr>
          <w:p w14:paraId="2DF5452B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356B57BE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1D6DA821" w14:textId="77777777" w:rsidTr="006E704B">
        <w:trPr>
          <w:trHeight w:val="737"/>
        </w:trPr>
        <w:tc>
          <w:tcPr>
            <w:tcW w:w="1129" w:type="dxa"/>
            <w:vMerge/>
            <w:vAlign w:val="center"/>
          </w:tcPr>
          <w:p w14:paraId="6C3A4671" w14:textId="77777777" w:rsidR="006E704B" w:rsidRDefault="006E704B" w:rsidP="006E70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12AD4DAC" w14:textId="2A11A3DF" w:rsidR="006E704B" w:rsidRDefault="006E704B" w:rsidP="006E704B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その他経費</w:t>
            </w:r>
          </w:p>
        </w:tc>
        <w:tc>
          <w:tcPr>
            <w:tcW w:w="2835" w:type="dxa"/>
            <w:vAlign w:val="center"/>
          </w:tcPr>
          <w:p w14:paraId="1D898A31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408730F3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2B38F68F" w14:textId="77777777" w:rsidTr="006E704B">
        <w:trPr>
          <w:trHeight w:val="737"/>
        </w:trPr>
        <w:tc>
          <w:tcPr>
            <w:tcW w:w="3539" w:type="dxa"/>
            <w:gridSpan w:val="2"/>
            <w:vAlign w:val="center"/>
          </w:tcPr>
          <w:p w14:paraId="3C82C655" w14:textId="43CD975F" w:rsidR="006E704B" w:rsidRDefault="006E704B" w:rsidP="006E704B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営業費用計　②</w:t>
            </w:r>
          </w:p>
        </w:tc>
        <w:tc>
          <w:tcPr>
            <w:tcW w:w="2835" w:type="dxa"/>
            <w:vAlign w:val="center"/>
          </w:tcPr>
          <w:p w14:paraId="7FFF8C35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09B2CB96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E704B" w14:paraId="190D70CB" w14:textId="77777777" w:rsidTr="006E704B">
        <w:trPr>
          <w:trHeight w:val="737"/>
        </w:trPr>
        <w:tc>
          <w:tcPr>
            <w:tcW w:w="3539" w:type="dxa"/>
            <w:gridSpan w:val="2"/>
            <w:vAlign w:val="center"/>
          </w:tcPr>
          <w:p w14:paraId="6C23C062" w14:textId="346B529E" w:rsidR="006E704B" w:rsidRDefault="006E704B" w:rsidP="006E704B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営業利益　（①－②）</w:t>
            </w:r>
          </w:p>
        </w:tc>
        <w:tc>
          <w:tcPr>
            <w:tcW w:w="2835" w:type="dxa"/>
            <w:vAlign w:val="center"/>
          </w:tcPr>
          <w:p w14:paraId="32985BB9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2" w:type="dxa"/>
            <w:vAlign w:val="center"/>
          </w:tcPr>
          <w:p w14:paraId="1A03A63F" w14:textId="77777777" w:rsidR="006E704B" w:rsidRDefault="006E704B" w:rsidP="006E704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297ED170" w14:textId="77777777" w:rsidR="006E704B" w:rsidRPr="006E704B" w:rsidRDefault="006E704B">
      <w:pPr>
        <w:rPr>
          <w:rFonts w:ascii="BIZ UDPゴシック" w:eastAsia="BIZ UDPゴシック" w:hAnsi="BIZ UDPゴシック"/>
        </w:rPr>
      </w:pPr>
    </w:p>
    <w:p w14:paraId="4488683B" w14:textId="77777777" w:rsidR="006E704B" w:rsidRPr="006E704B" w:rsidRDefault="006E704B">
      <w:pPr>
        <w:rPr>
          <w:rFonts w:ascii="BIZ UDPゴシック" w:eastAsia="BIZ UDPゴシック" w:hAnsi="BIZ UDPゴシック" w:hint="eastAsia"/>
        </w:rPr>
      </w:pPr>
    </w:p>
    <w:sectPr w:rsidR="006E704B" w:rsidRPr="006E704B" w:rsidSect="006E704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4B"/>
    <w:rsid w:val="003C28DD"/>
    <w:rsid w:val="005F5522"/>
    <w:rsid w:val="006561C0"/>
    <w:rsid w:val="006E704B"/>
    <w:rsid w:val="00E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83DE8"/>
  <w15:chartTrackingRefBased/>
  <w15:docId w15:val="{15F811AF-A6CB-46C0-8B28-A0FE1949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江副　敏弘（九州陶磁文化館）</dc:creator>
  <cp:keywords/>
  <dc:description/>
  <cp:lastModifiedBy>江副　敏弘（九州陶磁文化館）</cp:lastModifiedBy>
  <cp:revision>2</cp:revision>
  <cp:lastPrinted>2024-12-13T04:11:00Z</cp:lastPrinted>
  <dcterms:created xsi:type="dcterms:W3CDTF">2024-12-13T04:01:00Z</dcterms:created>
  <dcterms:modified xsi:type="dcterms:W3CDTF">2024-12-13T05:40:00Z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