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262A97A2" w:rsidR="004D11E4" w:rsidRPr="00E01A2A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3E3366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Pr="009C0243" w:rsidRDefault="004D11E4" w:rsidP="00B8466E">
      <w:pPr>
        <w:widowControl/>
        <w:jc w:val="left"/>
      </w:pPr>
    </w:p>
    <w:p w14:paraId="1FC4555E" w14:textId="77777777" w:rsidR="003E3366" w:rsidRDefault="004D11E4" w:rsidP="003E3366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・　委託業務名</w:t>
      </w:r>
    </w:p>
    <w:p w14:paraId="18DD02BD" w14:textId="77777777" w:rsidR="003E3366" w:rsidRDefault="003E3366" w:rsidP="003E3366">
      <w:pPr>
        <w:widowControl/>
        <w:jc w:val="center"/>
        <w:rPr>
          <w:sz w:val="24"/>
          <w:szCs w:val="24"/>
        </w:rPr>
      </w:pPr>
      <w:r w:rsidRPr="003E3366">
        <w:rPr>
          <w:rFonts w:hint="eastAsia"/>
          <w:sz w:val="24"/>
          <w:szCs w:val="24"/>
        </w:rPr>
        <w:t>「世界の文化創造拠点</w:t>
      </w:r>
      <w:r w:rsidRPr="003E3366">
        <w:rPr>
          <w:rFonts w:hint="eastAsia"/>
          <w:sz w:val="24"/>
          <w:szCs w:val="24"/>
        </w:rPr>
        <w:t>ARITA</w:t>
      </w:r>
      <w:r w:rsidRPr="003E3366">
        <w:rPr>
          <w:rFonts w:hint="eastAsia"/>
          <w:sz w:val="24"/>
          <w:szCs w:val="24"/>
        </w:rPr>
        <w:t>プロジェクト」における自走化戦略策定及び</w:t>
      </w:r>
    </w:p>
    <w:p w14:paraId="5C3FA65D" w14:textId="7B765226" w:rsidR="004D11E4" w:rsidRPr="009C0243" w:rsidRDefault="00770B9F" w:rsidP="003E3366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プロジェクト</w:t>
      </w:r>
      <w:r w:rsidR="003E3366" w:rsidRPr="003E3366">
        <w:rPr>
          <w:rFonts w:hint="eastAsia"/>
          <w:sz w:val="24"/>
          <w:szCs w:val="24"/>
        </w:rPr>
        <w:t>チーム</w:t>
      </w:r>
      <w:r>
        <w:rPr>
          <w:rFonts w:hint="eastAsia"/>
          <w:sz w:val="24"/>
          <w:szCs w:val="24"/>
        </w:rPr>
        <w:t>運営</w:t>
      </w:r>
      <w:r w:rsidR="003E3366" w:rsidRPr="003E3366">
        <w:rPr>
          <w:rFonts w:hint="eastAsia"/>
          <w:sz w:val="24"/>
          <w:szCs w:val="24"/>
        </w:rPr>
        <w:t>業務</w:t>
      </w:r>
      <w:r w:rsidR="003E3366" w:rsidRPr="002014FD">
        <w:rPr>
          <w:rFonts w:hint="eastAsia"/>
          <w:sz w:val="24"/>
          <w:szCs w:val="24"/>
        </w:rPr>
        <w:t>（令和７年</w:t>
      </w:r>
      <w:r w:rsidR="003E3366" w:rsidRPr="002014FD">
        <w:rPr>
          <w:rFonts w:asciiTheme="minorEastAsia" w:hAnsiTheme="minorEastAsia" w:hint="eastAsia"/>
          <w:sz w:val="24"/>
          <w:szCs w:val="24"/>
        </w:rPr>
        <w:t>11</w:t>
      </w:r>
      <w:r w:rsidR="003E3366" w:rsidRPr="002014FD">
        <w:rPr>
          <w:rFonts w:hint="eastAsia"/>
          <w:sz w:val="24"/>
          <w:szCs w:val="24"/>
        </w:rPr>
        <w:t>月</w:t>
      </w:r>
      <w:r w:rsidRPr="00770B9F">
        <w:rPr>
          <w:rFonts w:asciiTheme="minorEastAsia" w:hAnsiTheme="minorEastAsia" w:hint="eastAsia"/>
          <w:sz w:val="24"/>
          <w:szCs w:val="24"/>
        </w:rPr>
        <w:t>10</w:t>
      </w:r>
      <w:r w:rsidR="003E3366" w:rsidRPr="002014FD">
        <w:rPr>
          <w:rFonts w:hint="eastAsia"/>
          <w:sz w:val="24"/>
          <w:szCs w:val="24"/>
        </w:rPr>
        <w:t>日付け公示）</w:t>
      </w:r>
    </w:p>
    <w:p w14:paraId="10DE1395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127D0E19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＜提案書類＞</w:t>
      </w:r>
    </w:p>
    <w:p w14:paraId="13BDB8A6" w14:textId="6260D981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  <w:r w:rsidR="00BA7981">
        <w:rPr>
          <w:rFonts w:hint="eastAsia"/>
          <w:sz w:val="24"/>
          <w:szCs w:val="24"/>
        </w:rPr>
        <w:t>（送付）</w:t>
      </w:r>
    </w:p>
    <w:p w14:paraId="70617D76" w14:textId="77777777" w:rsidR="00ED3BA9" w:rsidRDefault="004D11E4" w:rsidP="00ED3BA9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　提案資料</w:t>
      </w:r>
    </w:p>
    <w:p w14:paraId="2B55AAE6" w14:textId="7387105C" w:rsidR="003E3366" w:rsidRPr="003E3366" w:rsidRDefault="003E3366" w:rsidP="003E3366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BA7981">
        <w:rPr>
          <w:rFonts w:hint="eastAsia"/>
          <w:sz w:val="24"/>
          <w:szCs w:val="24"/>
        </w:rPr>
        <w:t>・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自走化戦略</w:t>
      </w:r>
      <w:r w:rsidR="00AB5D62">
        <w:rPr>
          <w:rFonts w:ascii="ＭＳ 明朝" w:eastAsia="ＭＳ 明朝" w:cs="ＭＳ 明朝" w:hint="eastAsia"/>
          <w:kern w:val="0"/>
          <w:sz w:val="24"/>
          <w:szCs w:val="24"/>
        </w:rPr>
        <w:t>の</w:t>
      </w:r>
      <w:r w:rsidR="00770B9F">
        <w:rPr>
          <w:rFonts w:ascii="ＭＳ 明朝" w:eastAsia="ＭＳ 明朝" w:cs="ＭＳ 明朝" w:hint="eastAsia"/>
          <w:kern w:val="0"/>
          <w:sz w:val="24"/>
          <w:szCs w:val="24"/>
        </w:rPr>
        <w:t>素案</w:t>
      </w:r>
    </w:p>
    <w:p w14:paraId="67170ACE" w14:textId="62434A54" w:rsidR="00ED3BA9" w:rsidRPr="009C0243" w:rsidRDefault="00ED3BA9" w:rsidP="00ED3BA9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BA7981">
        <w:rPr>
          <w:rFonts w:hint="eastAsia"/>
          <w:sz w:val="24"/>
          <w:szCs w:val="24"/>
        </w:rPr>
        <w:t>・</w:t>
      </w:r>
      <w:r w:rsidR="00770B9F" w:rsidRPr="00770B9F">
        <w:rPr>
          <w:rFonts w:hint="eastAsia"/>
          <w:sz w:val="24"/>
          <w:szCs w:val="24"/>
        </w:rPr>
        <w:t>自走化戦略等策定に伴う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実施スケジュール案</w:t>
      </w:r>
    </w:p>
    <w:p w14:paraId="7A067340" w14:textId="3B4EB780" w:rsidR="00ED3BA9" w:rsidRDefault="00BA7981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・</w:t>
      </w:r>
      <w:r w:rsidR="00ED3BA9" w:rsidRPr="009C0243">
        <w:rPr>
          <w:rFonts w:ascii="ＭＳ 明朝" w:eastAsia="ＭＳ 明朝" w:cs="ＭＳ 明朝" w:hint="eastAsia"/>
          <w:kern w:val="0"/>
          <w:sz w:val="24"/>
          <w:szCs w:val="24"/>
        </w:rPr>
        <w:t>業務</w:t>
      </w:r>
      <w:r w:rsidR="00F43F57" w:rsidRPr="009C0243">
        <w:rPr>
          <w:rFonts w:ascii="ＭＳ 明朝" w:eastAsia="ＭＳ 明朝" w:cs="ＭＳ 明朝" w:hint="eastAsia"/>
          <w:kern w:val="0"/>
          <w:sz w:val="24"/>
          <w:szCs w:val="24"/>
        </w:rPr>
        <w:t>実施</w:t>
      </w:r>
      <w:r w:rsidR="00ED3BA9" w:rsidRPr="009C0243">
        <w:rPr>
          <w:rFonts w:ascii="ＭＳ 明朝" w:eastAsia="ＭＳ 明朝" w:cs="ＭＳ 明朝" w:hint="eastAsia"/>
          <w:kern w:val="0"/>
          <w:sz w:val="24"/>
          <w:szCs w:val="24"/>
        </w:rPr>
        <w:t>体制表</w:t>
      </w:r>
    </w:p>
    <w:p w14:paraId="538AB783" w14:textId="6710484A" w:rsidR="00AB5D62" w:rsidRDefault="00AB5D62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・業務実績</w:t>
      </w:r>
    </w:p>
    <w:p w14:paraId="4809F537" w14:textId="7894172B" w:rsidR="00770B9F" w:rsidRDefault="00770B9F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・提案概要資料</w:t>
      </w:r>
    </w:p>
    <w:p w14:paraId="4187AB3A" w14:textId="2514D23D" w:rsidR="004D11E4" w:rsidRPr="009C0243" w:rsidRDefault="00F06402" w:rsidP="00B8466E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BA7981">
        <w:rPr>
          <w:rFonts w:hint="eastAsia"/>
          <w:sz w:val="24"/>
          <w:szCs w:val="24"/>
        </w:rPr>
        <w:t xml:space="preserve">３　</w:t>
      </w:r>
      <w:r w:rsidRPr="009C0243">
        <w:rPr>
          <w:rFonts w:hint="eastAsia"/>
          <w:sz w:val="24"/>
          <w:szCs w:val="24"/>
        </w:rPr>
        <w:t>見積書</w:t>
      </w:r>
    </w:p>
    <w:p w14:paraId="0CC0B5C0" w14:textId="6230E339" w:rsidR="004D11E4" w:rsidRDefault="003E3366" w:rsidP="00B8466E">
      <w:pPr>
        <w:widowControl/>
        <w:jc w:val="left"/>
        <w:rPr>
          <w:sz w:val="24"/>
          <w:szCs w:val="24"/>
        </w:rPr>
      </w:pPr>
      <w:r w:rsidRPr="003E3366">
        <w:rPr>
          <w:rFonts w:hint="eastAsia"/>
          <w:sz w:val="24"/>
          <w:szCs w:val="24"/>
        </w:rPr>
        <w:t xml:space="preserve">　</w:t>
      </w:r>
      <w:r w:rsidR="00BA7981">
        <w:rPr>
          <w:rFonts w:hint="eastAsia"/>
          <w:sz w:val="24"/>
          <w:szCs w:val="24"/>
        </w:rPr>
        <w:t xml:space="preserve">４　</w:t>
      </w:r>
      <w:r w:rsidRPr="003E3366">
        <w:rPr>
          <w:rFonts w:hint="eastAsia"/>
          <w:sz w:val="24"/>
          <w:szCs w:val="24"/>
        </w:rPr>
        <w:t>上記と同一内容の電子データ</w:t>
      </w:r>
      <w:r>
        <w:rPr>
          <w:rFonts w:hint="eastAsia"/>
          <w:sz w:val="24"/>
          <w:szCs w:val="24"/>
        </w:rPr>
        <w:t>（別途メールで送付）</w:t>
      </w:r>
    </w:p>
    <w:p w14:paraId="29E6EF20" w14:textId="77777777" w:rsidR="003E3366" w:rsidRPr="003E3366" w:rsidRDefault="003E3366" w:rsidP="00B8466E">
      <w:pPr>
        <w:widowControl/>
        <w:jc w:val="left"/>
        <w:rPr>
          <w:sz w:val="24"/>
          <w:szCs w:val="24"/>
        </w:rPr>
      </w:pPr>
    </w:p>
    <w:p w14:paraId="58094CE2" w14:textId="5BEB9CB7" w:rsidR="00B8466E" w:rsidRPr="009C0243" w:rsidRDefault="006A4543" w:rsidP="0077462F">
      <w:pPr>
        <w:widowControl/>
        <w:ind w:firstLineChars="2544" w:firstLine="6106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年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6D2AE213" w14:textId="77777777" w:rsidR="00601930" w:rsidRPr="00E01A2A" w:rsidRDefault="006A4543" w:rsidP="00601930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1AD31531" w14:textId="2713EE4F" w:rsidR="00B8466E" w:rsidRPr="009C0243" w:rsidRDefault="00601930" w:rsidP="00601930">
      <w:pPr>
        <w:widowControl/>
        <w:ind w:firstLineChars="200" w:firstLine="480"/>
        <w:jc w:val="left"/>
        <w:rPr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3E3366">
        <w:rPr>
          <w:rFonts w:ascii="ＭＳ 明朝" w:hAnsi="ＭＳ 明朝" w:cs="ＭＳ 明朝" w:hint="eastAsia"/>
          <w:kern w:val="0"/>
          <w:sz w:val="24"/>
          <w:szCs w:val="24"/>
        </w:rPr>
        <w:t>地域交流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3E3366">
        <w:rPr>
          <w:rFonts w:ascii="ＭＳ 明朝" w:hAnsi="ＭＳ 明朝" w:cs="ＭＳ 明朝" w:hint="eastAsia"/>
          <w:kern w:val="0"/>
          <w:sz w:val="24"/>
          <w:szCs w:val="24"/>
        </w:rPr>
        <w:t>文化・観光局観光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課長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2EE0B15F" w14:textId="77777777" w:rsidR="005F6776" w:rsidRPr="009C0243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9C0243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76113C68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9C0243" w:rsidRDefault="004D11E4" w:rsidP="00601930">
      <w:pPr>
        <w:widowControl/>
        <w:jc w:val="left"/>
        <w:rPr>
          <w:sz w:val="24"/>
          <w:szCs w:val="24"/>
        </w:rPr>
      </w:pPr>
    </w:p>
    <w:p w14:paraId="156FE5E3" w14:textId="77777777" w:rsidR="004D11E4" w:rsidRPr="009C0243" w:rsidRDefault="004D11E4" w:rsidP="00601930">
      <w:pPr>
        <w:widowControl/>
        <w:jc w:val="left"/>
        <w:rPr>
          <w:sz w:val="22"/>
        </w:rPr>
      </w:pPr>
    </w:p>
    <w:p w14:paraId="00D2FE60" w14:textId="6D408C18" w:rsidR="004D11E4" w:rsidRPr="009C0243" w:rsidRDefault="004D11E4" w:rsidP="00601930">
      <w:pPr>
        <w:widowControl/>
        <w:jc w:val="left"/>
        <w:rPr>
          <w:sz w:val="22"/>
        </w:rPr>
      </w:pPr>
    </w:p>
    <w:sectPr w:rsidR="004D11E4" w:rsidRPr="009C0243" w:rsidSect="007C407B">
      <w:headerReference w:type="default" r:id="rId8"/>
      <w:footerReference w:type="default" r:id="rId9"/>
      <w:pgSz w:w="11906" w:h="16838"/>
      <w:pgMar w:top="1276" w:right="1531" w:bottom="1276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33191217">
    <w:abstractNumId w:val="0"/>
  </w:num>
  <w:num w:numId="2" w16cid:durableId="379476914">
    <w:abstractNumId w:val="3"/>
  </w:num>
  <w:num w:numId="3" w16cid:durableId="146019545">
    <w:abstractNumId w:val="2"/>
  </w:num>
  <w:num w:numId="4" w16cid:durableId="50459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67856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C1451"/>
    <w:rsid w:val="001D6289"/>
    <w:rsid w:val="001D7057"/>
    <w:rsid w:val="001E0D0B"/>
    <w:rsid w:val="001F0FBF"/>
    <w:rsid w:val="001F697E"/>
    <w:rsid w:val="002014FD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73C52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11A1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E3366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0B9F"/>
    <w:rsid w:val="0077462F"/>
    <w:rsid w:val="00774E83"/>
    <w:rsid w:val="00780C37"/>
    <w:rsid w:val="00787F8D"/>
    <w:rsid w:val="00793958"/>
    <w:rsid w:val="007A1D93"/>
    <w:rsid w:val="007A7AD1"/>
    <w:rsid w:val="007A7DCD"/>
    <w:rsid w:val="007C407B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33EA6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1118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B5D62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A7981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兼武　佑気（観光課）</cp:lastModifiedBy>
  <cp:revision>77</cp:revision>
  <cp:lastPrinted>2023-02-09T04:20:00Z</cp:lastPrinted>
  <dcterms:created xsi:type="dcterms:W3CDTF">2018-03-07T02:13:00Z</dcterms:created>
  <dcterms:modified xsi:type="dcterms:W3CDTF">2025-11-10T12:26:00Z</dcterms:modified>
</cp:coreProperties>
</file>