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B3B6" w14:textId="4A87AF5C" w:rsidR="00BC689E" w:rsidRPr="002525D0" w:rsidRDefault="001A1B20" w:rsidP="00BC689E">
      <w:pPr>
        <w:spacing w:line="360" w:lineRule="exact"/>
        <w:jc w:val="center"/>
        <w:rPr>
          <w:rFonts w:ascii="ＭＳ 明朝" w:eastAsia="ＭＳ 明朝" w:hAnsi="ＭＳ 明朝"/>
        </w:rPr>
      </w:pPr>
      <w:r w:rsidRPr="002525D0">
        <w:rPr>
          <w:rFonts w:ascii="ＭＳ 明朝" w:eastAsia="ＭＳ 明朝" w:hAnsi="ＭＳ 明朝"/>
        </w:rPr>
        <w:t>SAGA BAR</w:t>
      </w:r>
      <w:r w:rsidR="00444EE3">
        <w:rPr>
          <w:rFonts w:ascii="ＭＳ 明朝" w:eastAsia="ＭＳ 明朝" w:hAnsi="ＭＳ 明朝" w:hint="eastAsia"/>
        </w:rPr>
        <w:t>プロモーション</w:t>
      </w:r>
      <w:r w:rsidRPr="002525D0">
        <w:rPr>
          <w:rFonts w:ascii="ＭＳ 明朝" w:eastAsia="ＭＳ 明朝" w:hAnsi="ＭＳ 明朝" w:hint="eastAsia"/>
        </w:rPr>
        <w:t>事業「</w:t>
      </w:r>
      <w:r w:rsidR="00690FFC">
        <w:rPr>
          <w:rFonts w:ascii="ＭＳ 明朝" w:eastAsia="ＭＳ 明朝" w:hAnsi="ＭＳ 明朝" w:hint="eastAsia"/>
        </w:rPr>
        <w:t>若者向け</w:t>
      </w:r>
      <w:r w:rsidR="00C91DA0" w:rsidRPr="002525D0">
        <w:rPr>
          <w:rFonts w:ascii="ＭＳ 明朝" w:eastAsia="ＭＳ 明朝" w:hAnsi="ＭＳ 明朝" w:hint="eastAsia"/>
        </w:rPr>
        <w:t>佐賀酒学</w:t>
      </w:r>
      <w:r w:rsidRPr="002525D0">
        <w:rPr>
          <w:rFonts w:ascii="ＭＳ 明朝" w:eastAsia="ＭＳ 明朝" w:hAnsi="ＭＳ 明朝" w:hint="eastAsia"/>
        </w:rPr>
        <w:t>」業務委託仕様書</w:t>
      </w:r>
    </w:p>
    <w:p w14:paraId="57E1BCD5" w14:textId="77777777" w:rsidR="001A1B20" w:rsidRPr="002525D0" w:rsidRDefault="001A1B20" w:rsidP="001A1B20">
      <w:pPr>
        <w:spacing w:line="360" w:lineRule="exact"/>
        <w:rPr>
          <w:rFonts w:ascii="ＭＳ 明朝" w:eastAsia="ＭＳ 明朝" w:hAnsi="ＭＳ 明朝"/>
        </w:rPr>
      </w:pPr>
    </w:p>
    <w:p w14:paraId="0F093BB4" w14:textId="77777777" w:rsidR="001A1B20" w:rsidRPr="002525D0" w:rsidRDefault="001A1B20" w:rsidP="001A1B20">
      <w:pPr>
        <w:spacing w:line="360" w:lineRule="exact"/>
        <w:rPr>
          <w:rFonts w:ascii="ＭＳ 明朝" w:eastAsia="ＭＳ 明朝" w:hAnsi="ＭＳ 明朝"/>
        </w:rPr>
      </w:pPr>
    </w:p>
    <w:p w14:paraId="44609D11" w14:textId="203C8805" w:rsidR="00C91DA0" w:rsidRPr="002525D0" w:rsidRDefault="00C91DA0" w:rsidP="001A1B20">
      <w:pPr>
        <w:spacing w:line="360" w:lineRule="exact"/>
        <w:rPr>
          <w:rFonts w:ascii="ＭＳ 明朝" w:eastAsia="ＭＳ 明朝" w:hAnsi="ＭＳ 明朝"/>
        </w:rPr>
      </w:pPr>
      <w:r w:rsidRPr="002525D0">
        <w:rPr>
          <w:rFonts w:ascii="ＭＳ 明朝" w:eastAsia="ＭＳ 明朝" w:hAnsi="ＭＳ 明朝" w:hint="eastAsia"/>
        </w:rPr>
        <w:t>１．事業の背景</w:t>
      </w:r>
    </w:p>
    <w:p w14:paraId="65C7E03E" w14:textId="412D895E" w:rsidR="00C91DA0" w:rsidRPr="002525D0" w:rsidRDefault="00C91DA0" w:rsidP="00AC1AC0">
      <w:pPr>
        <w:spacing w:line="360" w:lineRule="exact"/>
        <w:ind w:left="210" w:hangingChars="100" w:hanging="210"/>
        <w:rPr>
          <w:rFonts w:ascii="ＭＳ 明朝" w:eastAsia="ＭＳ 明朝" w:hAnsi="ＭＳ 明朝"/>
        </w:rPr>
      </w:pPr>
      <w:r w:rsidRPr="002525D0">
        <w:rPr>
          <w:rFonts w:ascii="ＭＳ 明朝" w:eastAsia="ＭＳ 明朝" w:hAnsi="ＭＳ 明朝" w:hint="eastAsia"/>
        </w:rPr>
        <w:t xml:space="preserve">　　佐賀県は日本酒づくりが盛んであり、</w:t>
      </w:r>
      <w:r w:rsidRPr="002525D0">
        <w:rPr>
          <w:rFonts w:ascii="ＭＳ 明朝" w:eastAsia="ＭＳ 明朝" w:hAnsi="ＭＳ 明朝"/>
        </w:rPr>
        <w:t>400</w:t>
      </w:r>
      <w:r w:rsidRPr="002525D0">
        <w:rPr>
          <w:rFonts w:ascii="ＭＳ 明朝" w:eastAsia="ＭＳ 明朝" w:hAnsi="ＭＳ 明朝" w:hint="eastAsia"/>
        </w:rPr>
        <w:t>年以上続く有田焼などの伝統工芸品の歴史が紡がれ、豊かな自然環境の中で質の高い食材</w:t>
      </w:r>
      <w:r w:rsidR="00006D31" w:rsidRPr="002525D0">
        <w:rPr>
          <w:rFonts w:ascii="ＭＳ 明朝" w:eastAsia="ＭＳ 明朝" w:hAnsi="ＭＳ 明朝" w:hint="eastAsia"/>
        </w:rPr>
        <w:t>が生産されるなど、日本酒と共に楽しむことができる県産品を多数有している。</w:t>
      </w:r>
    </w:p>
    <w:p w14:paraId="01F2AD4C" w14:textId="5BBC81C7" w:rsidR="00006D31" w:rsidRPr="002525D0" w:rsidRDefault="00AC1AC0" w:rsidP="00F9213F">
      <w:pPr>
        <w:spacing w:line="360" w:lineRule="exact"/>
        <w:ind w:left="210" w:hangingChars="100" w:hanging="210"/>
        <w:rPr>
          <w:rFonts w:ascii="ＭＳ 明朝" w:eastAsia="ＭＳ 明朝" w:hAnsi="ＭＳ 明朝"/>
        </w:rPr>
      </w:pPr>
      <w:r w:rsidRPr="002525D0">
        <w:rPr>
          <w:rFonts w:ascii="ＭＳ 明朝" w:eastAsia="ＭＳ 明朝" w:hAnsi="ＭＳ 明朝" w:hint="eastAsia"/>
        </w:rPr>
        <w:t xml:space="preserve">　</w:t>
      </w:r>
      <w:r w:rsidR="001539F2" w:rsidRPr="002525D0">
        <w:rPr>
          <w:rFonts w:ascii="ＭＳ 明朝" w:eastAsia="ＭＳ 明朝" w:hAnsi="ＭＳ 明朝" w:hint="eastAsia"/>
        </w:rPr>
        <w:t xml:space="preserve">　また、</w:t>
      </w:r>
      <w:r w:rsidRPr="002525D0">
        <w:rPr>
          <w:rFonts w:ascii="ＭＳ 明朝" w:eastAsia="ＭＳ 明朝" w:hAnsi="ＭＳ 明朝" w:hint="eastAsia"/>
        </w:rPr>
        <w:t>佐賀県産の日本酒及び焼酎（以下「佐賀酒」という。）に対する消費者の信頼と評価を向上させることを目的</w:t>
      </w:r>
      <w:r w:rsidR="001539F2" w:rsidRPr="002525D0">
        <w:rPr>
          <w:rFonts w:ascii="ＭＳ 明朝" w:eastAsia="ＭＳ 明朝" w:hAnsi="ＭＳ 明朝" w:hint="eastAsia"/>
        </w:rPr>
        <w:t>として、平成</w:t>
      </w:r>
      <w:r w:rsidR="001539F2" w:rsidRPr="002525D0">
        <w:rPr>
          <w:rFonts w:ascii="ＭＳ 明朝" w:eastAsia="ＭＳ 明朝" w:hAnsi="ＭＳ 明朝"/>
        </w:rPr>
        <w:t>16</w:t>
      </w:r>
      <w:r w:rsidR="001539F2" w:rsidRPr="002525D0">
        <w:rPr>
          <w:rFonts w:ascii="ＭＳ 明朝" w:eastAsia="ＭＳ 明朝" w:hAnsi="ＭＳ 明朝" w:hint="eastAsia"/>
        </w:rPr>
        <w:t>年度に</w:t>
      </w:r>
      <w:r w:rsidRPr="002525D0">
        <w:rPr>
          <w:rFonts w:ascii="ＭＳ 明朝" w:eastAsia="ＭＳ 明朝" w:hAnsi="ＭＳ 明朝" w:hint="eastAsia"/>
        </w:rPr>
        <w:t>「佐賀県原産地呼称管理制度」を創設し、県産の原料と水を</w:t>
      </w:r>
      <w:r w:rsidRPr="002525D0">
        <w:rPr>
          <w:rFonts w:ascii="ＭＳ 明朝" w:eastAsia="ＭＳ 明朝" w:hAnsi="ＭＳ 明朝"/>
        </w:rPr>
        <w:t>100</w:t>
      </w:r>
      <w:r w:rsidRPr="002525D0">
        <w:rPr>
          <w:rFonts w:ascii="ＭＳ 明朝" w:eastAsia="ＭＳ 明朝" w:hAnsi="ＭＳ 明朝" w:hint="eastAsia"/>
        </w:rPr>
        <w:t>％使用し、県内蔵元が</w:t>
      </w:r>
      <w:r w:rsidR="00F9213F" w:rsidRPr="002525D0">
        <w:rPr>
          <w:rFonts w:ascii="ＭＳ 明朝" w:eastAsia="ＭＳ 明朝" w:hAnsi="ＭＳ 明朝" w:hint="eastAsia"/>
        </w:rPr>
        <w:t>醸造・蒸留した製品のうち一定の基準をクリアしたものを「</w:t>
      </w:r>
      <w:r w:rsidR="00F9213F" w:rsidRPr="002525D0">
        <w:rPr>
          <w:rFonts w:ascii="ＭＳ 明朝" w:eastAsia="ＭＳ 明朝" w:hAnsi="ＭＳ 明朝"/>
        </w:rPr>
        <w:t xml:space="preserve">The SAGA </w:t>
      </w:r>
      <w:r w:rsidR="00F9213F" w:rsidRPr="002525D0">
        <w:rPr>
          <w:rFonts w:ascii="ＭＳ 明朝" w:eastAsia="ＭＳ 明朝" w:hAnsi="ＭＳ 明朝" w:hint="eastAsia"/>
        </w:rPr>
        <w:t>認定酒」として認定</w:t>
      </w:r>
      <w:r w:rsidR="001539F2" w:rsidRPr="002525D0">
        <w:rPr>
          <w:rFonts w:ascii="ＭＳ 明朝" w:eastAsia="ＭＳ 明朝" w:hAnsi="ＭＳ 明朝" w:hint="eastAsia"/>
        </w:rPr>
        <w:t>し、</w:t>
      </w:r>
      <w:r w:rsidR="00F9213F" w:rsidRPr="002525D0">
        <w:rPr>
          <w:rFonts w:ascii="ＭＳ 明朝" w:eastAsia="ＭＳ 明朝" w:hAnsi="ＭＳ 明朝" w:hint="eastAsia"/>
        </w:rPr>
        <w:t>佐賀酒の質の向上や地元農家の酒米生産の意欲向上、佐賀酒の認知度向上</w:t>
      </w:r>
      <w:r w:rsidR="001539F2" w:rsidRPr="002525D0">
        <w:rPr>
          <w:rFonts w:ascii="ＭＳ 明朝" w:eastAsia="ＭＳ 明朝" w:hAnsi="ＭＳ 明朝" w:hint="eastAsia"/>
        </w:rPr>
        <w:t>を図っているところである。</w:t>
      </w:r>
    </w:p>
    <w:p w14:paraId="4AB6CB14" w14:textId="508C29E0" w:rsidR="00006D31" w:rsidRPr="002525D0" w:rsidRDefault="001539F2" w:rsidP="00997777">
      <w:pPr>
        <w:spacing w:line="360" w:lineRule="exact"/>
        <w:ind w:left="210" w:hangingChars="100" w:hanging="210"/>
        <w:rPr>
          <w:rFonts w:ascii="ＭＳ 明朝" w:eastAsia="ＭＳ 明朝" w:hAnsi="ＭＳ 明朝"/>
        </w:rPr>
      </w:pPr>
      <w:r w:rsidRPr="002525D0">
        <w:rPr>
          <w:rFonts w:ascii="ＭＳ 明朝" w:eastAsia="ＭＳ 明朝" w:hAnsi="ＭＳ 明朝" w:hint="eastAsia"/>
        </w:rPr>
        <w:t xml:space="preserve">　　</w:t>
      </w:r>
      <w:r w:rsidR="00997777" w:rsidRPr="002525D0">
        <w:rPr>
          <w:rFonts w:ascii="ＭＳ 明朝" w:eastAsia="ＭＳ 明朝" w:hAnsi="ＭＳ 明朝" w:hint="eastAsia"/>
        </w:rPr>
        <w:t>さらに、令和</w:t>
      </w:r>
      <w:r w:rsidR="00997777" w:rsidRPr="002525D0">
        <w:rPr>
          <w:rFonts w:ascii="ＭＳ 明朝" w:eastAsia="ＭＳ 明朝" w:hAnsi="ＭＳ 明朝"/>
        </w:rPr>
        <w:t>4</w:t>
      </w:r>
      <w:r w:rsidR="00997777" w:rsidRPr="002525D0">
        <w:rPr>
          <w:rFonts w:ascii="ＭＳ 明朝" w:eastAsia="ＭＳ 明朝" w:hAnsi="ＭＳ 明朝" w:hint="eastAsia"/>
        </w:rPr>
        <w:t>年度より、佐賀酒を中心に伝統工芸品や県産食材などを通して佐賀の魅力を体感する「</w:t>
      </w:r>
      <w:r w:rsidR="00997777" w:rsidRPr="002525D0">
        <w:rPr>
          <w:rFonts w:ascii="ＭＳ 明朝" w:eastAsia="ＭＳ 明朝" w:hAnsi="ＭＳ 明朝"/>
        </w:rPr>
        <w:t>SAGA BAR</w:t>
      </w:r>
      <w:r w:rsidR="00997777" w:rsidRPr="002525D0">
        <w:rPr>
          <w:rFonts w:ascii="ＭＳ 明朝" w:eastAsia="ＭＳ 明朝" w:hAnsi="ＭＳ 明朝" w:hint="eastAsia"/>
        </w:rPr>
        <w:t>」プロモーション事業</w:t>
      </w:r>
      <w:r w:rsidR="00F06437" w:rsidRPr="002525D0">
        <w:rPr>
          <w:rFonts w:ascii="ＭＳ 明朝" w:eastAsia="ＭＳ 明朝" w:hAnsi="ＭＳ 明朝" w:hint="eastAsia"/>
        </w:rPr>
        <w:t>に取り組み、</w:t>
      </w:r>
      <w:r w:rsidR="00997777" w:rsidRPr="002525D0">
        <w:rPr>
          <w:rFonts w:ascii="ＭＳ 明朝" w:eastAsia="ＭＳ 明朝" w:hAnsi="ＭＳ 明朝" w:hint="eastAsia"/>
        </w:rPr>
        <w:t>有名ブランド</w:t>
      </w:r>
      <w:r w:rsidR="00F06437" w:rsidRPr="002525D0">
        <w:rPr>
          <w:rFonts w:ascii="ＭＳ 明朝" w:eastAsia="ＭＳ 明朝" w:hAnsi="ＭＳ 明朝" w:hint="eastAsia"/>
        </w:rPr>
        <w:t>旗艦店でのポップアップイベントや飲食店・料理人とのコラボレーション、各種イベント出店などを展開して</w:t>
      </w:r>
      <w:r w:rsidR="00D14ADE" w:rsidRPr="002525D0">
        <w:rPr>
          <w:rFonts w:ascii="ＭＳ 明朝" w:eastAsia="ＭＳ 明朝" w:hAnsi="ＭＳ 明朝" w:hint="eastAsia"/>
        </w:rPr>
        <w:t>いる</w:t>
      </w:r>
      <w:r w:rsidR="00F06437" w:rsidRPr="002525D0">
        <w:rPr>
          <w:rFonts w:ascii="ＭＳ 明朝" w:eastAsia="ＭＳ 明朝" w:hAnsi="ＭＳ 明朝" w:hint="eastAsia"/>
        </w:rPr>
        <w:t>。</w:t>
      </w:r>
    </w:p>
    <w:p w14:paraId="326FB6DD" w14:textId="77777777" w:rsidR="008E36B0" w:rsidRPr="002525D0" w:rsidRDefault="008E36B0" w:rsidP="001A1B20">
      <w:pPr>
        <w:spacing w:line="360" w:lineRule="exact"/>
        <w:rPr>
          <w:rFonts w:ascii="ＭＳ 明朝" w:eastAsia="ＭＳ 明朝" w:hAnsi="ＭＳ 明朝"/>
        </w:rPr>
      </w:pPr>
    </w:p>
    <w:p w14:paraId="26250F4A" w14:textId="07ED1BFE" w:rsidR="008E36B0" w:rsidRPr="002525D0" w:rsidRDefault="00535D61" w:rsidP="001A1B20">
      <w:pPr>
        <w:spacing w:line="360" w:lineRule="exact"/>
        <w:rPr>
          <w:rFonts w:ascii="ＭＳ 明朝" w:eastAsia="ＭＳ 明朝" w:hAnsi="ＭＳ 明朝"/>
        </w:rPr>
      </w:pPr>
      <w:r w:rsidRPr="002525D0">
        <w:rPr>
          <w:rFonts w:ascii="ＭＳ 明朝" w:eastAsia="ＭＳ 明朝" w:hAnsi="ＭＳ 明朝" w:hint="eastAsia"/>
        </w:rPr>
        <w:t>２．目的</w:t>
      </w:r>
    </w:p>
    <w:p w14:paraId="723DCF0E" w14:textId="6051B13D" w:rsidR="00535D61" w:rsidRPr="00DF30D5" w:rsidRDefault="00535D61" w:rsidP="00FC6A62">
      <w:pPr>
        <w:spacing w:line="360" w:lineRule="exact"/>
        <w:ind w:left="210" w:hangingChars="100" w:hanging="210"/>
        <w:rPr>
          <w:rFonts w:ascii="ＭＳ 明朝" w:eastAsia="ＭＳ 明朝" w:hAnsi="ＭＳ 明朝"/>
          <w:color w:val="000000" w:themeColor="text1"/>
        </w:rPr>
      </w:pPr>
      <w:r w:rsidRPr="002525D0">
        <w:rPr>
          <w:rFonts w:ascii="ＭＳ 明朝" w:eastAsia="ＭＳ 明朝" w:hAnsi="ＭＳ 明朝" w:hint="eastAsia"/>
        </w:rPr>
        <w:t xml:space="preserve">　　本委託業務では、</w:t>
      </w:r>
      <w:r w:rsidR="00FC6A62">
        <w:rPr>
          <w:rFonts w:ascii="ＭＳ 明朝" w:eastAsia="ＭＳ 明朝" w:hAnsi="ＭＳ 明朝" w:hint="eastAsia"/>
        </w:rPr>
        <w:t>若者をターゲットに</w:t>
      </w:r>
      <w:r w:rsidRPr="002525D0">
        <w:rPr>
          <w:rFonts w:ascii="ＭＳ 明朝" w:eastAsia="ＭＳ 明朝" w:hAnsi="ＭＳ 明朝" w:hint="eastAsia"/>
        </w:rPr>
        <w:t>佐賀酒に関する知識や理解を深め、佐賀酒の楽しみ方や飲み</w:t>
      </w:r>
      <w:r w:rsidRPr="00AD227C">
        <w:rPr>
          <w:rFonts w:ascii="ＭＳ 明朝" w:eastAsia="ＭＳ 明朝" w:hAnsi="ＭＳ 明朝" w:hint="eastAsia"/>
          <w:color w:val="000000" w:themeColor="text1"/>
        </w:rPr>
        <w:t>方を提案</w:t>
      </w:r>
      <w:r w:rsidR="00FC6A62">
        <w:rPr>
          <w:rFonts w:ascii="ＭＳ 明朝" w:eastAsia="ＭＳ 明朝" w:hAnsi="ＭＳ 明朝" w:hint="eastAsia"/>
          <w:color w:val="000000" w:themeColor="text1"/>
        </w:rPr>
        <w:t>す</w:t>
      </w:r>
      <w:r w:rsidRPr="00AD227C">
        <w:rPr>
          <w:rFonts w:ascii="ＭＳ 明朝" w:eastAsia="ＭＳ 明朝" w:hAnsi="ＭＳ 明朝" w:hint="eastAsia"/>
          <w:color w:val="000000" w:themeColor="text1"/>
        </w:rPr>
        <w:t>る</w:t>
      </w:r>
      <w:r w:rsidR="00CE2A74" w:rsidRPr="00AD227C">
        <w:rPr>
          <w:rFonts w:ascii="ＭＳ 明朝" w:eastAsia="ＭＳ 明朝" w:hAnsi="ＭＳ 明朝" w:hint="eastAsia"/>
          <w:color w:val="000000" w:themeColor="text1"/>
        </w:rPr>
        <w:t>講座</w:t>
      </w:r>
      <w:r w:rsidR="0002378D" w:rsidRPr="00AD227C">
        <w:rPr>
          <w:rFonts w:ascii="ＭＳ 明朝" w:eastAsia="ＭＳ 明朝" w:hAnsi="ＭＳ 明朝" w:hint="eastAsia"/>
          <w:color w:val="000000" w:themeColor="text1"/>
        </w:rPr>
        <w:t>（以下、</w:t>
      </w:r>
      <w:r w:rsidR="0002378D" w:rsidRPr="007036BE">
        <w:rPr>
          <w:rFonts w:ascii="ＭＳ 明朝" w:eastAsia="ＭＳ 明朝" w:hAnsi="ＭＳ 明朝" w:hint="eastAsia"/>
          <w:color w:val="000000" w:themeColor="text1"/>
        </w:rPr>
        <w:t>「</w:t>
      </w:r>
      <w:r w:rsidR="00FC6A62" w:rsidRPr="007036BE">
        <w:rPr>
          <w:rFonts w:ascii="ＭＳ 明朝" w:eastAsia="ＭＳ 明朝" w:hAnsi="ＭＳ 明朝" w:hint="eastAsia"/>
          <w:color w:val="000000" w:themeColor="text1"/>
        </w:rPr>
        <w:t>若者向け</w:t>
      </w:r>
      <w:r w:rsidR="0002378D" w:rsidRPr="007036BE">
        <w:rPr>
          <w:rFonts w:ascii="ＭＳ 明朝" w:eastAsia="ＭＳ 明朝" w:hAnsi="ＭＳ 明朝" w:hint="eastAsia"/>
          <w:color w:val="000000" w:themeColor="text1"/>
        </w:rPr>
        <w:t>佐賀酒学」</w:t>
      </w:r>
      <w:r w:rsidR="00AD227C" w:rsidRPr="00AD227C">
        <w:rPr>
          <w:rFonts w:ascii="ＭＳ 明朝" w:eastAsia="ＭＳ 明朝" w:hAnsi="ＭＳ 明朝" w:hint="eastAsia"/>
          <w:color w:val="000000" w:themeColor="text1"/>
        </w:rPr>
        <w:t>と</w:t>
      </w:r>
      <w:r w:rsidR="00D5693B" w:rsidRPr="00AD227C">
        <w:rPr>
          <w:rFonts w:ascii="ＭＳ 明朝" w:eastAsia="ＭＳ 明朝" w:hAnsi="ＭＳ 明朝" w:hint="eastAsia"/>
          <w:color w:val="000000" w:themeColor="text1"/>
        </w:rPr>
        <w:t>いう。</w:t>
      </w:r>
      <w:r w:rsidR="0002378D" w:rsidRPr="00AD227C">
        <w:rPr>
          <w:rFonts w:ascii="ＭＳ 明朝" w:eastAsia="ＭＳ 明朝" w:hAnsi="ＭＳ 明朝" w:hint="eastAsia"/>
          <w:color w:val="000000" w:themeColor="text1"/>
        </w:rPr>
        <w:t>）を</w:t>
      </w:r>
      <w:r w:rsidR="00CE2A74" w:rsidRPr="00AD227C">
        <w:rPr>
          <w:rFonts w:ascii="ＭＳ 明朝" w:eastAsia="ＭＳ 明朝" w:hAnsi="ＭＳ 明朝" w:hint="eastAsia"/>
          <w:color w:val="000000" w:themeColor="text1"/>
        </w:rPr>
        <w:t>実施</w:t>
      </w:r>
      <w:r w:rsidRPr="00AD227C">
        <w:rPr>
          <w:rFonts w:ascii="ＭＳ 明朝" w:eastAsia="ＭＳ 明朝" w:hAnsi="ＭＳ 明朝" w:hint="eastAsia"/>
          <w:color w:val="000000" w:themeColor="text1"/>
        </w:rPr>
        <w:t>し、</w:t>
      </w:r>
      <w:r w:rsidR="00B201C9">
        <w:rPr>
          <w:rFonts w:ascii="ＭＳ 明朝" w:eastAsia="ＭＳ 明朝" w:hAnsi="ＭＳ 明朝" w:hint="eastAsia"/>
          <w:color w:val="000000" w:themeColor="text1"/>
        </w:rPr>
        <w:t>佐賀酒の認知拡大と</w:t>
      </w:r>
      <w:r w:rsidRPr="00AD227C">
        <w:rPr>
          <w:rFonts w:ascii="ＭＳ 明朝" w:eastAsia="ＭＳ 明朝" w:hAnsi="ＭＳ 明朝" w:hint="eastAsia"/>
          <w:color w:val="000000" w:themeColor="text1"/>
        </w:rPr>
        <w:t>継続的</w:t>
      </w:r>
      <w:r w:rsidR="00B201C9">
        <w:rPr>
          <w:rFonts w:ascii="ＭＳ 明朝" w:eastAsia="ＭＳ 明朝" w:hAnsi="ＭＳ 明朝" w:hint="eastAsia"/>
          <w:color w:val="000000" w:themeColor="text1"/>
        </w:rPr>
        <w:t>な</w:t>
      </w:r>
      <w:r w:rsidR="00B201C9">
        <w:rPr>
          <w:rFonts w:ascii="ＭＳ 明朝" w:eastAsia="ＭＳ 明朝" w:hAnsi="ＭＳ 明朝" w:hint="eastAsia"/>
        </w:rPr>
        <w:t>消費喚起につなげること</w:t>
      </w:r>
      <w:r w:rsidRPr="002525D0">
        <w:rPr>
          <w:rFonts w:ascii="ＭＳ 明朝" w:eastAsia="ＭＳ 明朝" w:hAnsi="ＭＳ 明朝" w:hint="eastAsia"/>
        </w:rPr>
        <w:t>を目指す。</w:t>
      </w:r>
    </w:p>
    <w:p w14:paraId="4DEE7968" w14:textId="77777777" w:rsidR="001A1B20" w:rsidRPr="007036BE" w:rsidRDefault="001A1B20" w:rsidP="001A1B20">
      <w:pPr>
        <w:spacing w:line="360" w:lineRule="exact"/>
        <w:rPr>
          <w:rFonts w:ascii="ＭＳ 明朝" w:eastAsia="ＭＳ 明朝" w:hAnsi="ＭＳ 明朝"/>
        </w:rPr>
      </w:pPr>
    </w:p>
    <w:p w14:paraId="79433C86" w14:textId="393B16C9" w:rsidR="001A1B20" w:rsidRPr="002525D0" w:rsidRDefault="00535D61" w:rsidP="001A1B20">
      <w:pPr>
        <w:spacing w:line="320" w:lineRule="exact"/>
        <w:ind w:left="210" w:hangingChars="100" w:hanging="210"/>
        <w:rPr>
          <w:rFonts w:ascii="ＭＳ 明朝" w:eastAsia="ＭＳ 明朝" w:hAnsi="ＭＳ 明朝"/>
        </w:rPr>
      </w:pPr>
      <w:r w:rsidRPr="002525D0">
        <w:rPr>
          <w:rFonts w:ascii="ＭＳ 明朝" w:eastAsia="ＭＳ 明朝" w:hAnsi="ＭＳ 明朝" w:hint="eastAsia"/>
        </w:rPr>
        <w:t>３</w:t>
      </w:r>
      <w:r w:rsidR="001A1B20" w:rsidRPr="002525D0">
        <w:rPr>
          <w:rFonts w:ascii="ＭＳ 明朝" w:eastAsia="ＭＳ 明朝" w:hAnsi="ＭＳ 明朝" w:hint="eastAsia"/>
        </w:rPr>
        <w:t>．摘要</w:t>
      </w:r>
    </w:p>
    <w:p w14:paraId="5EB4E0F9" w14:textId="4E1B33E3" w:rsidR="001A1B20" w:rsidRPr="002525D0" w:rsidRDefault="001A1B20" w:rsidP="001A1B20">
      <w:pPr>
        <w:spacing w:line="320" w:lineRule="exact"/>
        <w:ind w:left="210" w:hangingChars="100" w:hanging="210"/>
        <w:rPr>
          <w:rFonts w:ascii="ＭＳ 明朝" w:eastAsia="ＭＳ 明朝" w:hAnsi="ＭＳ 明朝"/>
          <w:szCs w:val="21"/>
        </w:rPr>
      </w:pPr>
      <w:r w:rsidRPr="002525D0">
        <w:rPr>
          <w:rFonts w:ascii="ＭＳ 明朝" w:eastAsia="ＭＳ 明朝" w:hAnsi="ＭＳ 明朝" w:hint="eastAsia"/>
          <w:szCs w:val="21"/>
        </w:rPr>
        <w:t xml:space="preserve">　　本仕様書は、業務の内容について示すものであるが、業務の性格上、当然に実施しなければならないものについてはもちろん、本仕様書に記載のない事項であっても、</w:t>
      </w:r>
      <w:r w:rsidR="00D5693B" w:rsidRPr="00193BDB">
        <w:rPr>
          <w:rFonts w:ascii="ＭＳ 明朝" w:eastAsia="ＭＳ 明朝" w:hAnsi="ＭＳ 明朝" w:hint="eastAsia"/>
          <w:szCs w:val="21"/>
        </w:rPr>
        <w:t>本県</w:t>
      </w:r>
      <w:r w:rsidRPr="002525D0">
        <w:rPr>
          <w:rFonts w:ascii="ＭＳ 明朝" w:eastAsia="ＭＳ 明朝" w:hAnsi="ＭＳ 明朝" w:hint="eastAsia"/>
          <w:szCs w:val="21"/>
        </w:rPr>
        <w:t>と</w:t>
      </w:r>
      <w:r w:rsidR="0095649E">
        <w:rPr>
          <w:rFonts w:ascii="ＭＳ 明朝" w:eastAsia="ＭＳ 明朝" w:hAnsi="ＭＳ 明朝" w:hint="eastAsia"/>
          <w:szCs w:val="21"/>
        </w:rPr>
        <w:t>決定委託事業者</w:t>
      </w:r>
      <w:r w:rsidRPr="002525D0">
        <w:rPr>
          <w:rFonts w:ascii="ＭＳ 明朝" w:eastAsia="ＭＳ 明朝" w:hAnsi="ＭＳ 明朝" w:hint="eastAsia"/>
          <w:szCs w:val="21"/>
        </w:rPr>
        <w:t>が協議して定めた事項についてはこれを遵守し、業務の遂行に当たらなければならない。</w:t>
      </w:r>
    </w:p>
    <w:p w14:paraId="5C27AAD0" w14:textId="77777777" w:rsidR="001A1B20" w:rsidRPr="002525D0" w:rsidRDefault="001A1B20" w:rsidP="001A1B20">
      <w:pPr>
        <w:spacing w:line="320" w:lineRule="exact"/>
        <w:ind w:left="210" w:hangingChars="100" w:hanging="210"/>
        <w:rPr>
          <w:rFonts w:ascii="ＭＳ 明朝" w:eastAsia="ＭＳ 明朝" w:hAnsi="ＭＳ 明朝"/>
          <w:szCs w:val="21"/>
        </w:rPr>
      </w:pPr>
      <w:r w:rsidRPr="002525D0">
        <w:rPr>
          <w:rFonts w:ascii="ＭＳ 明朝" w:eastAsia="ＭＳ 明朝" w:hAnsi="ＭＳ 明朝" w:hint="eastAsia"/>
          <w:szCs w:val="21"/>
        </w:rPr>
        <w:t xml:space="preserve">　　また、業務の実施にあたっては、関係者と連携を密にすること。</w:t>
      </w:r>
    </w:p>
    <w:p w14:paraId="371FAFEC" w14:textId="78D0DF27" w:rsidR="001A1B20" w:rsidRPr="002525D0" w:rsidRDefault="001A1B20" w:rsidP="001A1B20">
      <w:pPr>
        <w:spacing w:line="360" w:lineRule="exact"/>
        <w:rPr>
          <w:rFonts w:ascii="ＭＳ 明朝" w:eastAsia="ＭＳ 明朝" w:hAnsi="ＭＳ 明朝"/>
          <w:szCs w:val="21"/>
        </w:rPr>
      </w:pPr>
    </w:p>
    <w:p w14:paraId="5E0CFBCB" w14:textId="3195ED45" w:rsidR="001A1B20" w:rsidRPr="002525D0" w:rsidRDefault="0020558D" w:rsidP="001A1B20">
      <w:pPr>
        <w:spacing w:line="360" w:lineRule="exact"/>
        <w:rPr>
          <w:rFonts w:ascii="ＭＳ 明朝" w:eastAsia="ＭＳ 明朝" w:hAnsi="ＭＳ 明朝"/>
        </w:rPr>
      </w:pPr>
      <w:r w:rsidRPr="002525D0">
        <w:rPr>
          <w:rFonts w:ascii="ＭＳ 明朝" w:eastAsia="ＭＳ 明朝" w:hAnsi="ＭＳ 明朝" w:hint="eastAsia"/>
        </w:rPr>
        <w:t>４</w:t>
      </w:r>
      <w:r w:rsidR="001A1B20" w:rsidRPr="002525D0">
        <w:rPr>
          <w:rFonts w:ascii="ＭＳ 明朝" w:eastAsia="ＭＳ 明朝" w:hAnsi="ＭＳ 明朝" w:hint="eastAsia"/>
        </w:rPr>
        <w:t>．業務内容</w:t>
      </w:r>
    </w:p>
    <w:p w14:paraId="4E6D2463" w14:textId="16E5A588" w:rsidR="001A1B20" w:rsidRPr="002525D0" w:rsidRDefault="001A1B20" w:rsidP="001A1B20">
      <w:pPr>
        <w:spacing w:line="360" w:lineRule="exact"/>
        <w:ind w:left="210" w:hangingChars="100" w:hanging="210"/>
        <w:rPr>
          <w:rFonts w:ascii="ＭＳ 明朝" w:eastAsia="ＭＳ 明朝" w:hAnsi="ＭＳ 明朝"/>
          <w:szCs w:val="21"/>
        </w:rPr>
      </w:pPr>
      <w:r w:rsidRPr="002525D0">
        <w:rPr>
          <w:rFonts w:ascii="ＭＳ 明朝" w:eastAsia="ＭＳ 明朝" w:hAnsi="ＭＳ 明朝" w:hint="eastAsia"/>
          <w:szCs w:val="21"/>
        </w:rPr>
        <w:t xml:space="preserve">　　委託業務の内容は以下のとおりとし、各種法令の遵守に努め、効果的な事業展開を図るものとする。</w:t>
      </w:r>
    </w:p>
    <w:p w14:paraId="4B3C0CA4" w14:textId="37608AF3" w:rsidR="00220AC8" w:rsidRPr="002525D0" w:rsidRDefault="00220AC8" w:rsidP="001A1B20">
      <w:pPr>
        <w:spacing w:line="360" w:lineRule="exact"/>
        <w:rPr>
          <w:rFonts w:ascii="ＭＳ 明朝" w:eastAsia="ＭＳ 明朝" w:hAnsi="ＭＳ 明朝"/>
        </w:rPr>
      </w:pPr>
      <w:r w:rsidRPr="002525D0">
        <w:rPr>
          <w:rFonts w:ascii="ＭＳ 明朝" w:eastAsia="ＭＳ 明朝" w:hAnsi="ＭＳ 明朝" w:hint="eastAsia"/>
        </w:rPr>
        <w:t xml:space="preserve">　　</w:t>
      </w:r>
      <w:r w:rsidRPr="002525D0">
        <w:rPr>
          <w:rFonts w:ascii="ＭＳ 明朝" w:eastAsia="ＭＳ 明朝" w:hAnsi="ＭＳ 明朝"/>
        </w:rPr>
        <w:t xml:space="preserve">(1) </w:t>
      </w:r>
      <w:r w:rsidRPr="002525D0">
        <w:rPr>
          <w:rFonts w:ascii="ＭＳ 明朝" w:eastAsia="ＭＳ 明朝" w:hAnsi="ＭＳ 明朝" w:hint="eastAsia"/>
        </w:rPr>
        <w:t>プロモーション事業の企画関連</w:t>
      </w:r>
    </w:p>
    <w:p w14:paraId="2C162FB3" w14:textId="676F410F" w:rsidR="00220AC8" w:rsidRPr="002525D0" w:rsidRDefault="00220AC8" w:rsidP="00220AC8">
      <w:pPr>
        <w:spacing w:line="360" w:lineRule="exact"/>
        <w:ind w:left="840" w:hangingChars="400" w:hanging="840"/>
        <w:rPr>
          <w:rFonts w:ascii="ＭＳ 明朝" w:eastAsia="ＭＳ 明朝" w:hAnsi="ＭＳ 明朝"/>
        </w:rPr>
      </w:pPr>
      <w:r w:rsidRPr="002525D0">
        <w:rPr>
          <w:rFonts w:ascii="ＭＳ 明朝" w:eastAsia="ＭＳ 明朝" w:hAnsi="ＭＳ 明朝" w:hint="eastAsia"/>
        </w:rPr>
        <w:t xml:space="preserve">　　　・</w:t>
      </w:r>
      <w:r w:rsidRPr="002525D0">
        <w:rPr>
          <w:rFonts w:ascii="ＭＳ 明朝" w:eastAsia="ＭＳ 明朝" w:hAnsi="ＭＳ 明朝" w:hint="eastAsia"/>
          <w:spacing w:val="4"/>
        </w:rPr>
        <w:t>目的を達成するための企画の立案、プロモーションの実施設計等を行うこと。</w:t>
      </w:r>
    </w:p>
    <w:p w14:paraId="198DC52D" w14:textId="3D4C1C3C" w:rsidR="001A1B20" w:rsidRPr="002525D0" w:rsidRDefault="0020558D" w:rsidP="001A1B20">
      <w:pPr>
        <w:spacing w:line="360" w:lineRule="exact"/>
        <w:rPr>
          <w:rFonts w:ascii="ＭＳ 明朝" w:eastAsia="ＭＳ 明朝" w:hAnsi="ＭＳ 明朝"/>
        </w:rPr>
      </w:pPr>
      <w:r w:rsidRPr="002525D0">
        <w:rPr>
          <w:rFonts w:ascii="ＭＳ 明朝" w:eastAsia="ＭＳ 明朝" w:hAnsi="ＭＳ 明朝" w:hint="eastAsia"/>
        </w:rPr>
        <w:t xml:space="preserve">　　</w:t>
      </w:r>
      <w:r w:rsidRPr="002525D0">
        <w:rPr>
          <w:rFonts w:ascii="ＭＳ 明朝" w:eastAsia="ＭＳ 明朝" w:hAnsi="ＭＳ 明朝"/>
        </w:rPr>
        <w:t>(</w:t>
      </w:r>
      <w:r w:rsidR="00220AC8" w:rsidRPr="002525D0">
        <w:rPr>
          <w:rFonts w:ascii="ＭＳ 明朝" w:eastAsia="ＭＳ 明朝" w:hAnsi="ＭＳ 明朝"/>
        </w:rPr>
        <w:t>2</w:t>
      </w:r>
      <w:r w:rsidRPr="002525D0">
        <w:rPr>
          <w:rFonts w:ascii="ＭＳ 明朝" w:eastAsia="ＭＳ 明朝" w:hAnsi="ＭＳ 明朝"/>
        </w:rPr>
        <w:t xml:space="preserve">) </w:t>
      </w:r>
      <w:r w:rsidR="007036BE">
        <w:rPr>
          <w:rFonts w:ascii="ＭＳ 明朝" w:eastAsia="ＭＳ 明朝" w:hAnsi="ＭＳ 明朝" w:hint="eastAsia"/>
        </w:rPr>
        <w:t>若者向け</w:t>
      </w:r>
      <w:r w:rsidR="00A24EF3" w:rsidRPr="002525D0">
        <w:rPr>
          <w:rFonts w:ascii="ＭＳ 明朝" w:eastAsia="ＭＳ 明朝" w:hAnsi="ＭＳ 明朝" w:hint="eastAsia"/>
        </w:rPr>
        <w:t>佐賀酒学の講師の選定</w:t>
      </w:r>
    </w:p>
    <w:p w14:paraId="08F153C5" w14:textId="2E473FF2" w:rsidR="001A1B20" w:rsidRPr="002525D0" w:rsidRDefault="00220AC8" w:rsidP="00F55363">
      <w:pPr>
        <w:spacing w:line="360" w:lineRule="exact"/>
        <w:ind w:left="840" w:hangingChars="400" w:hanging="840"/>
        <w:rPr>
          <w:rFonts w:ascii="ＭＳ 明朝" w:eastAsia="ＭＳ 明朝" w:hAnsi="ＭＳ 明朝"/>
        </w:rPr>
      </w:pPr>
      <w:r w:rsidRPr="002525D0">
        <w:rPr>
          <w:rFonts w:ascii="ＭＳ 明朝" w:eastAsia="ＭＳ 明朝" w:hAnsi="ＭＳ 明朝" w:hint="eastAsia"/>
        </w:rPr>
        <w:t xml:space="preserve">　　　・</w:t>
      </w:r>
      <w:r w:rsidRPr="002525D0">
        <w:rPr>
          <w:rFonts w:ascii="ＭＳ 明朝" w:eastAsia="ＭＳ 明朝" w:hAnsi="ＭＳ 明朝" w:hint="eastAsia"/>
          <w:spacing w:val="4"/>
        </w:rPr>
        <w:t>設定したターゲット</w:t>
      </w:r>
      <w:r w:rsidR="00F55363" w:rsidRPr="002525D0">
        <w:rPr>
          <w:rFonts w:ascii="ＭＳ 明朝" w:eastAsia="ＭＳ 明朝" w:hAnsi="ＭＳ 明朝" w:hint="eastAsia"/>
          <w:spacing w:val="4"/>
        </w:rPr>
        <w:t>への</w:t>
      </w:r>
      <w:r w:rsidRPr="002525D0">
        <w:rPr>
          <w:rFonts w:ascii="ＭＳ 明朝" w:eastAsia="ＭＳ 明朝" w:hAnsi="ＭＳ 明朝" w:hint="eastAsia"/>
          <w:spacing w:val="4"/>
        </w:rPr>
        <w:t>影響力があり、かつ、発信力のある</w:t>
      </w:r>
      <w:r w:rsidR="00ED1F14" w:rsidRPr="002525D0">
        <w:rPr>
          <w:rFonts w:ascii="ＭＳ 明朝" w:eastAsia="ＭＳ 明朝" w:hAnsi="ＭＳ 明朝" w:hint="eastAsia"/>
          <w:spacing w:val="4"/>
        </w:rPr>
        <w:t>講師を</w:t>
      </w:r>
      <w:r w:rsidR="00F55363" w:rsidRPr="002525D0">
        <w:rPr>
          <w:rFonts w:ascii="ＭＳ 明朝" w:eastAsia="ＭＳ 明朝" w:hAnsi="ＭＳ 明朝" w:hint="eastAsia"/>
          <w:spacing w:val="4"/>
        </w:rPr>
        <w:t>選定すること（ジャンル、業態</w:t>
      </w:r>
      <w:r w:rsidR="00E83ECC" w:rsidRPr="002525D0">
        <w:rPr>
          <w:rFonts w:ascii="ＭＳ 明朝" w:eastAsia="ＭＳ 明朝" w:hAnsi="ＭＳ 明朝" w:hint="eastAsia"/>
          <w:spacing w:val="4"/>
        </w:rPr>
        <w:t>は</w:t>
      </w:r>
      <w:r w:rsidR="00F55363" w:rsidRPr="002525D0">
        <w:rPr>
          <w:rFonts w:ascii="ＭＳ 明朝" w:eastAsia="ＭＳ 明朝" w:hAnsi="ＭＳ 明朝" w:hint="eastAsia"/>
          <w:spacing w:val="4"/>
        </w:rPr>
        <w:t>問わ</w:t>
      </w:r>
      <w:r w:rsidR="00E83ECC" w:rsidRPr="002525D0">
        <w:rPr>
          <w:rFonts w:ascii="ＭＳ 明朝" w:eastAsia="ＭＳ 明朝" w:hAnsi="ＭＳ 明朝" w:hint="eastAsia"/>
          <w:spacing w:val="4"/>
        </w:rPr>
        <w:t>ない</w:t>
      </w:r>
      <w:r w:rsidR="00F55363" w:rsidRPr="002525D0">
        <w:rPr>
          <w:rFonts w:ascii="ＭＳ 明朝" w:eastAsia="ＭＳ 明朝" w:hAnsi="ＭＳ 明朝" w:hint="eastAsia"/>
          <w:spacing w:val="4"/>
        </w:rPr>
        <w:t>）</w:t>
      </w:r>
      <w:r w:rsidR="00E83ECC" w:rsidRPr="002525D0">
        <w:rPr>
          <w:rFonts w:ascii="ＭＳ 明朝" w:eastAsia="ＭＳ 明朝" w:hAnsi="ＭＳ 明朝" w:hint="eastAsia"/>
          <w:spacing w:val="4"/>
        </w:rPr>
        <w:t>。</w:t>
      </w:r>
    </w:p>
    <w:p w14:paraId="238261AB" w14:textId="504A951C" w:rsidR="00F55363" w:rsidRPr="002525D0" w:rsidRDefault="00BE6EE9" w:rsidP="001A1B20">
      <w:pPr>
        <w:spacing w:line="360" w:lineRule="exact"/>
        <w:rPr>
          <w:rFonts w:ascii="ＭＳ 明朝" w:eastAsia="ＭＳ 明朝" w:hAnsi="ＭＳ 明朝"/>
        </w:rPr>
      </w:pPr>
      <w:r w:rsidRPr="002525D0">
        <w:rPr>
          <w:rFonts w:ascii="ＭＳ 明朝" w:eastAsia="ＭＳ 明朝" w:hAnsi="ＭＳ 明朝" w:hint="eastAsia"/>
        </w:rPr>
        <w:lastRenderedPageBreak/>
        <w:t xml:space="preserve">　　</w:t>
      </w:r>
      <w:r w:rsidR="007D1639" w:rsidRPr="002525D0">
        <w:rPr>
          <w:rFonts w:ascii="ＭＳ 明朝" w:eastAsia="ＭＳ 明朝" w:hAnsi="ＭＳ 明朝"/>
        </w:rPr>
        <w:t xml:space="preserve">(3) </w:t>
      </w:r>
      <w:r w:rsidR="00FC6A62" w:rsidRPr="00E654AA">
        <w:rPr>
          <w:rFonts w:ascii="ＭＳ 明朝" w:eastAsia="ＭＳ 明朝" w:hAnsi="ＭＳ 明朝" w:hint="eastAsia"/>
        </w:rPr>
        <w:t>若者向け</w:t>
      </w:r>
      <w:r w:rsidR="00A66D55" w:rsidRPr="00E654AA">
        <w:rPr>
          <w:rFonts w:ascii="ＭＳ 明朝" w:eastAsia="ＭＳ 明朝" w:hAnsi="ＭＳ 明朝" w:hint="eastAsia"/>
        </w:rPr>
        <w:t>佐賀酒学</w:t>
      </w:r>
      <w:r w:rsidR="00A66D55" w:rsidRPr="002525D0">
        <w:rPr>
          <w:rFonts w:ascii="ＭＳ 明朝" w:eastAsia="ＭＳ 明朝" w:hAnsi="ＭＳ 明朝" w:hint="eastAsia"/>
        </w:rPr>
        <w:t>の</w:t>
      </w:r>
      <w:r w:rsidR="003D448C" w:rsidRPr="002525D0">
        <w:rPr>
          <w:rFonts w:ascii="ＭＳ 明朝" w:eastAsia="ＭＳ 明朝" w:hAnsi="ＭＳ 明朝" w:hint="eastAsia"/>
        </w:rPr>
        <w:t>運営関連</w:t>
      </w:r>
    </w:p>
    <w:p w14:paraId="23D6DDE5" w14:textId="6FF3F5C9" w:rsidR="0065391A" w:rsidRPr="00BC689E" w:rsidRDefault="003D448C" w:rsidP="00983FF9">
      <w:pPr>
        <w:spacing w:line="360" w:lineRule="exact"/>
        <w:ind w:left="840" w:hangingChars="400" w:hanging="840"/>
        <w:rPr>
          <w:rFonts w:ascii="ＭＳ 明朝" w:eastAsia="ＭＳ 明朝" w:hAnsi="ＭＳ 明朝"/>
          <w:spacing w:val="4"/>
        </w:rPr>
      </w:pPr>
      <w:r w:rsidRPr="002525D0">
        <w:rPr>
          <w:rFonts w:ascii="ＭＳ 明朝" w:eastAsia="ＭＳ 明朝" w:hAnsi="ＭＳ 明朝" w:hint="eastAsia"/>
        </w:rPr>
        <w:t xml:space="preserve">　　　・</w:t>
      </w:r>
      <w:r w:rsidR="001B0B11" w:rsidRPr="002525D0">
        <w:rPr>
          <w:rFonts w:ascii="ＭＳ 明朝" w:eastAsia="ＭＳ 明朝" w:hAnsi="ＭＳ 明朝" w:hint="eastAsia"/>
          <w:spacing w:val="4"/>
        </w:rPr>
        <w:t>参加者に対して、佐賀酒の特徴や特性などを伝えるとともに消費喚起を促すことを意識した</w:t>
      </w:r>
      <w:r w:rsidR="007036BE">
        <w:rPr>
          <w:rFonts w:ascii="ＭＳ 明朝" w:eastAsia="ＭＳ 明朝" w:hAnsi="ＭＳ 明朝" w:hint="eastAsia"/>
          <w:spacing w:val="4"/>
        </w:rPr>
        <w:t>内容とし、</w:t>
      </w:r>
      <w:r w:rsidR="00FC6A62">
        <w:rPr>
          <w:rFonts w:ascii="ＭＳ 明朝" w:eastAsia="ＭＳ 明朝" w:hAnsi="ＭＳ 明朝" w:hint="eastAsia"/>
          <w:spacing w:val="4"/>
        </w:rPr>
        <w:t>令和８年３月に</w:t>
      </w:r>
      <w:r w:rsidR="00E83ECC" w:rsidRPr="00F40FFB">
        <w:rPr>
          <w:rFonts w:ascii="ＭＳ 明朝" w:eastAsia="ＭＳ 明朝" w:hAnsi="ＭＳ 明朝" w:hint="eastAsia"/>
          <w:spacing w:val="4"/>
        </w:rPr>
        <w:t>実施</w:t>
      </w:r>
      <w:r w:rsidR="001B0B11" w:rsidRPr="00F40FFB">
        <w:rPr>
          <w:rFonts w:ascii="ＭＳ 明朝" w:eastAsia="ＭＳ 明朝" w:hAnsi="ＭＳ 明朝" w:hint="eastAsia"/>
          <w:spacing w:val="4"/>
        </w:rPr>
        <w:t>すること</w:t>
      </w:r>
      <w:r w:rsidR="00FC6A62">
        <w:rPr>
          <w:rFonts w:ascii="ＭＳ 明朝" w:eastAsia="ＭＳ 明朝" w:hAnsi="ＭＳ 明朝" w:hint="eastAsia"/>
          <w:spacing w:val="4"/>
        </w:rPr>
        <w:t>（開催日数、講師の人数は問わない）</w:t>
      </w:r>
      <w:r w:rsidR="00983FF9">
        <w:rPr>
          <w:rFonts w:ascii="ＭＳ 明朝" w:eastAsia="ＭＳ 明朝" w:hAnsi="ＭＳ 明朝" w:hint="eastAsia"/>
          <w:spacing w:val="4"/>
        </w:rPr>
        <w:t>。</w:t>
      </w:r>
    </w:p>
    <w:p w14:paraId="410D8439" w14:textId="148D0AC7" w:rsidR="009E060B" w:rsidRPr="002525D0" w:rsidRDefault="009E060B" w:rsidP="003D448C">
      <w:pPr>
        <w:spacing w:line="360" w:lineRule="exact"/>
        <w:ind w:left="840" w:hangingChars="400" w:hanging="840"/>
        <w:rPr>
          <w:rFonts w:ascii="ＭＳ 明朝" w:eastAsia="ＭＳ 明朝" w:hAnsi="ＭＳ 明朝"/>
        </w:rPr>
      </w:pPr>
      <w:r w:rsidRPr="002525D0">
        <w:rPr>
          <w:rFonts w:ascii="ＭＳ 明朝" w:eastAsia="ＭＳ 明朝" w:hAnsi="ＭＳ 明朝" w:hint="eastAsia"/>
        </w:rPr>
        <w:t xml:space="preserve">　　　・</w:t>
      </w:r>
      <w:r w:rsidR="001B0B11" w:rsidRPr="002525D0">
        <w:rPr>
          <w:rFonts w:ascii="ＭＳ 明朝" w:eastAsia="ＭＳ 明朝" w:hAnsi="ＭＳ 明朝" w:hint="eastAsia"/>
        </w:rPr>
        <w:t>伝統工芸品や県産食材を積極的に取り入れること。</w:t>
      </w:r>
    </w:p>
    <w:p w14:paraId="6B41032A" w14:textId="15B78006" w:rsidR="001B0B11" w:rsidRPr="002525D0" w:rsidRDefault="003D448C" w:rsidP="005C54EC">
      <w:pPr>
        <w:spacing w:line="360" w:lineRule="exact"/>
        <w:ind w:left="840" w:hangingChars="400" w:hanging="840"/>
        <w:rPr>
          <w:rFonts w:ascii="ＭＳ 明朝" w:eastAsia="ＭＳ 明朝" w:hAnsi="ＭＳ 明朝"/>
        </w:rPr>
      </w:pPr>
      <w:r w:rsidRPr="002525D0">
        <w:rPr>
          <w:rFonts w:ascii="ＭＳ 明朝" w:eastAsia="ＭＳ 明朝" w:hAnsi="ＭＳ 明朝" w:hint="eastAsia"/>
        </w:rPr>
        <w:t xml:space="preserve">　　　・</w:t>
      </w:r>
      <w:r w:rsidR="004C59AD">
        <w:rPr>
          <w:rFonts w:ascii="ＭＳ 明朝" w:eastAsia="ＭＳ 明朝" w:hAnsi="ＭＳ 明朝" w:hint="eastAsia"/>
        </w:rPr>
        <w:t>開催地</w:t>
      </w:r>
      <w:r w:rsidR="002D4494" w:rsidRPr="002525D0">
        <w:rPr>
          <w:rFonts w:ascii="ＭＳ 明朝" w:eastAsia="ＭＳ 明朝" w:hAnsi="ＭＳ 明朝" w:hint="eastAsia"/>
        </w:rPr>
        <w:t>は</w:t>
      </w:r>
      <w:r w:rsidR="00B201C9">
        <w:rPr>
          <w:rFonts w:ascii="ＭＳ 明朝" w:eastAsia="ＭＳ 明朝" w:hAnsi="ＭＳ 明朝" w:hint="eastAsia"/>
        </w:rPr>
        <w:t>佐賀県</w:t>
      </w:r>
      <w:r w:rsidR="002D4494" w:rsidRPr="002525D0">
        <w:rPr>
          <w:rFonts w:ascii="ＭＳ 明朝" w:eastAsia="ＭＳ 明朝" w:hAnsi="ＭＳ 明朝" w:hint="eastAsia"/>
        </w:rPr>
        <w:t>とし、</w:t>
      </w:r>
      <w:r w:rsidR="007036BE">
        <w:rPr>
          <w:rFonts w:ascii="ＭＳ 明朝" w:eastAsia="ＭＳ 明朝" w:hAnsi="ＭＳ 明朝" w:hint="eastAsia"/>
        </w:rPr>
        <w:t>若者向け</w:t>
      </w:r>
      <w:r w:rsidR="001B0B11" w:rsidRPr="00E654AA">
        <w:rPr>
          <w:rFonts w:ascii="ＭＳ 明朝" w:eastAsia="ＭＳ 明朝" w:hAnsi="ＭＳ 明朝" w:hint="eastAsia"/>
        </w:rPr>
        <w:t>佐賀酒学</w:t>
      </w:r>
      <w:r w:rsidR="001B0B11" w:rsidRPr="002525D0">
        <w:rPr>
          <w:rFonts w:ascii="ＭＳ 明朝" w:eastAsia="ＭＳ 明朝" w:hAnsi="ＭＳ 明朝" w:hint="eastAsia"/>
        </w:rPr>
        <w:t>を開催するに相応しい会場を選定すること。</w:t>
      </w:r>
      <w:r w:rsidR="00B201C9">
        <w:rPr>
          <w:rFonts w:ascii="ＭＳ 明朝" w:eastAsia="ＭＳ 明朝" w:hAnsi="ＭＳ 明朝" w:hint="eastAsia"/>
        </w:rPr>
        <w:t>また、開催形式（リアル開催、オンライン開催</w:t>
      </w:r>
      <w:r w:rsidR="00FC6A62">
        <w:rPr>
          <w:rFonts w:ascii="ＭＳ 明朝" w:eastAsia="ＭＳ 明朝" w:hAnsi="ＭＳ 明朝" w:hint="eastAsia"/>
        </w:rPr>
        <w:t>の併用</w:t>
      </w:r>
      <w:r w:rsidR="00B201C9">
        <w:rPr>
          <w:rFonts w:ascii="ＭＳ 明朝" w:eastAsia="ＭＳ 明朝" w:hAnsi="ＭＳ 明朝" w:hint="eastAsia"/>
        </w:rPr>
        <w:t>等）についても、最も効果的な手法を検討すること。</w:t>
      </w:r>
    </w:p>
    <w:p w14:paraId="5577793C" w14:textId="2009748C" w:rsidR="001A1B20" w:rsidRPr="002525D0" w:rsidRDefault="001B0B11" w:rsidP="005C54EC">
      <w:pPr>
        <w:spacing w:line="360" w:lineRule="exact"/>
        <w:ind w:left="840" w:hangingChars="400" w:hanging="840"/>
        <w:rPr>
          <w:rFonts w:ascii="ＭＳ 明朝" w:eastAsia="ＭＳ 明朝" w:hAnsi="ＭＳ 明朝"/>
        </w:rPr>
      </w:pPr>
      <w:r w:rsidRPr="002525D0">
        <w:rPr>
          <w:rFonts w:ascii="ＭＳ 明朝" w:eastAsia="ＭＳ 明朝" w:hAnsi="ＭＳ 明朝" w:hint="eastAsia"/>
        </w:rPr>
        <w:t xml:space="preserve">　　　・会場には、</w:t>
      </w:r>
      <w:r w:rsidR="005C54EC" w:rsidRPr="002525D0">
        <w:rPr>
          <w:rFonts w:ascii="ＭＳ 明朝" w:eastAsia="ＭＳ 明朝" w:hAnsi="ＭＳ 明朝"/>
        </w:rPr>
        <w:t>SAGA BAR</w:t>
      </w:r>
      <w:r w:rsidR="005C54EC" w:rsidRPr="002525D0">
        <w:rPr>
          <w:rFonts w:ascii="ＭＳ 明朝" w:eastAsia="ＭＳ 明朝" w:hAnsi="ＭＳ 明朝" w:hint="eastAsia"/>
        </w:rPr>
        <w:t>を印象づけるようなレイアウトや空間装飾を施すこと。</w:t>
      </w:r>
    </w:p>
    <w:p w14:paraId="71DCCC59" w14:textId="3621C507" w:rsidR="003D448C" w:rsidRPr="002525D0" w:rsidRDefault="001B0B11" w:rsidP="00850E98">
      <w:pPr>
        <w:spacing w:line="360" w:lineRule="exact"/>
        <w:ind w:left="840" w:hangingChars="400" w:hanging="840"/>
        <w:rPr>
          <w:rFonts w:ascii="ＭＳ 明朝" w:eastAsia="ＭＳ 明朝" w:hAnsi="ＭＳ 明朝"/>
        </w:rPr>
      </w:pPr>
      <w:r w:rsidRPr="002525D0">
        <w:rPr>
          <w:rFonts w:ascii="ＭＳ 明朝" w:eastAsia="ＭＳ 明朝" w:hAnsi="ＭＳ 明朝" w:hint="eastAsia"/>
        </w:rPr>
        <w:t xml:space="preserve">　　　・関係者との事前調整や</w:t>
      </w:r>
      <w:r w:rsidR="008A0E44" w:rsidRPr="002525D0">
        <w:rPr>
          <w:rFonts w:ascii="ＭＳ 明朝" w:eastAsia="ＭＳ 明朝" w:hAnsi="ＭＳ 明朝" w:hint="eastAsia"/>
        </w:rPr>
        <w:t>食材・備品等の準備、</w:t>
      </w:r>
      <w:r w:rsidRPr="002525D0">
        <w:rPr>
          <w:rFonts w:ascii="ＭＳ 明朝" w:eastAsia="ＭＳ 明朝" w:hAnsi="ＭＳ 明朝" w:hint="eastAsia"/>
        </w:rPr>
        <w:t>当日の進行などの</w:t>
      </w:r>
      <w:r w:rsidR="00850E98" w:rsidRPr="002525D0">
        <w:rPr>
          <w:rFonts w:ascii="ＭＳ 明朝" w:eastAsia="ＭＳ 明朝" w:hAnsi="ＭＳ 明朝" w:hint="eastAsia"/>
        </w:rPr>
        <w:t>運営</w:t>
      </w:r>
      <w:r w:rsidRPr="002525D0">
        <w:rPr>
          <w:rFonts w:ascii="ＭＳ 明朝" w:eastAsia="ＭＳ 明朝" w:hAnsi="ＭＳ 明朝" w:hint="eastAsia"/>
        </w:rPr>
        <w:t>全般の業務</w:t>
      </w:r>
      <w:r w:rsidR="00850E98" w:rsidRPr="002525D0">
        <w:rPr>
          <w:rFonts w:ascii="ＭＳ 明朝" w:eastAsia="ＭＳ 明朝" w:hAnsi="ＭＳ 明朝" w:hint="eastAsia"/>
        </w:rPr>
        <w:t>を担う</w:t>
      </w:r>
      <w:r w:rsidR="00E83ECC" w:rsidRPr="002525D0">
        <w:rPr>
          <w:rFonts w:ascii="ＭＳ 明朝" w:eastAsia="ＭＳ 明朝" w:hAnsi="ＭＳ 明朝" w:hint="eastAsia"/>
        </w:rPr>
        <w:t>こと</w:t>
      </w:r>
      <w:r w:rsidR="00850E98" w:rsidRPr="002525D0">
        <w:rPr>
          <w:rFonts w:ascii="ＭＳ 明朝" w:eastAsia="ＭＳ 明朝" w:hAnsi="ＭＳ 明朝" w:hint="eastAsia"/>
        </w:rPr>
        <w:t>。</w:t>
      </w:r>
    </w:p>
    <w:p w14:paraId="1D297831" w14:textId="01E33F60" w:rsidR="00EB1F0A" w:rsidRPr="00BC689E" w:rsidRDefault="00EB1F0A" w:rsidP="00BC689E">
      <w:pPr>
        <w:spacing w:line="360" w:lineRule="exact"/>
        <w:ind w:left="840" w:hangingChars="400" w:hanging="840"/>
        <w:rPr>
          <w:rFonts w:ascii="ＭＳ 明朝" w:eastAsia="ＭＳ 明朝" w:hAnsi="ＭＳ 明朝"/>
        </w:rPr>
      </w:pPr>
      <w:r w:rsidRPr="002525D0">
        <w:rPr>
          <w:rFonts w:ascii="ＭＳ 明朝" w:eastAsia="ＭＳ 明朝" w:hAnsi="ＭＳ 明朝" w:hint="eastAsia"/>
        </w:rPr>
        <w:t xml:space="preserve">　　　・</w:t>
      </w:r>
      <w:r w:rsidR="001B0B11" w:rsidRPr="002525D0">
        <w:rPr>
          <w:rFonts w:ascii="ＭＳ 明朝" w:eastAsia="ＭＳ 明朝" w:hAnsi="ＭＳ 明朝" w:hint="eastAsia"/>
          <w:spacing w:val="4"/>
        </w:rPr>
        <w:t>内容を詰めていく過程において、</w:t>
      </w:r>
      <w:r w:rsidRPr="002525D0">
        <w:rPr>
          <w:rFonts w:ascii="ＭＳ 明朝" w:eastAsia="ＭＳ 明朝" w:hAnsi="ＭＳ 明朝" w:hint="eastAsia"/>
          <w:spacing w:val="4"/>
        </w:rPr>
        <w:t>佐賀酒を選定するための試飲</w:t>
      </w:r>
      <w:r w:rsidR="001B0B11" w:rsidRPr="002525D0">
        <w:rPr>
          <w:rFonts w:ascii="ＭＳ 明朝" w:eastAsia="ＭＳ 明朝" w:hAnsi="ＭＳ 明朝" w:hint="eastAsia"/>
          <w:spacing w:val="4"/>
        </w:rPr>
        <w:t>や県産食材を使ったメニュー提供</w:t>
      </w:r>
      <w:r w:rsidRPr="002525D0">
        <w:rPr>
          <w:rFonts w:ascii="ＭＳ 明朝" w:eastAsia="ＭＳ 明朝" w:hAnsi="ＭＳ 明朝" w:hint="eastAsia"/>
          <w:spacing w:val="4"/>
        </w:rPr>
        <w:t>などに係る経費（試飲用の佐賀酒購入費</w:t>
      </w:r>
      <w:r w:rsidR="001B0B11" w:rsidRPr="002525D0">
        <w:rPr>
          <w:rFonts w:ascii="ＭＳ 明朝" w:eastAsia="ＭＳ 明朝" w:hAnsi="ＭＳ 明朝" w:hint="eastAsia"/>
          <w:spacing w:val="4"/>
        </w:rPr>
        <w:t>や試作用の県産食材購入費</w:t>
      </w:r>
      <w:r w:rsidRPr="002525D0">
        <w:rPr>
          <w:rFonts w:ascii="ＭＳ 明朝" w:eastAsia="ＭＳ 明朝" w:hAnsi="ＭＳ 明朝" w:hint="eastAsia"/>
          <w:spacing w:val="4"/>
        </w:rPr>
        <w:t>等）は、原則として本業務委託の費用として計上すること。</w:t>
      </w:r>
    </w:p>
    <w:p w14:paraId="1A4B09C6" w14:textId="0602F981" w:rsidR="00B201C9" w:rsidRDefault="009B3735" w:rsidP="007036BE">
      <w:pPr>
        <w:spacing w:line="360" w:lineRule="exact"/>
        <w:ind w:leftChars="271" w:left="850" w:hangingChars="134" w:hanging="281"/>
        <w:rPr>
          <w:rFonts w:ascii="ＭＳ 明朝" w:eastAsia="ＭＳ 明朝" w:hAnsi="ＭＳ 明朝"/>
        </w:rPr>
      </w:pPr>
      <w:r>
        <w:rPr>
          <w:rFonts w:ascii="ＭＳ 明朝" w:eastAsia="ＭＳ 明朝" w:hAnsi="ＭＳ 明朝" w:hint="eastAsia"/>
        </w:rPr>
        <w:t>・</w:t>
      </w:r>
      <w:r w:rsidR="00D84C2C">
        <w:rPr>
          <w:rFonts w:ascii="ＭＳ 明朝" w:eastAsia="ＭＳ 明朝" w:hAnsi="ＭＳ 明朝" w:hint="eastAsia"/>
        </w:rPr>
        <w:t>佐賀県に対する</w:t>
      </w:r>
      <w:r w:rsidR="00940EEF">
        <w:rPr>
          <w:rFonts w:ascii="ＭＳ 明朝" w:eastAsia="ＭＳ 明朝" w:hAnsi="ＭＳ 明朝" w:hint="eastAsia"/>
        </w:rPr>
        <w:t>講師の</w:t>
      </w:r>
      <w:r w:rsidR="00D84C2C">
        <w:rPr>
          <w:rFonts w:ascii="ＭＳ 明朝" w:eastAsia="ＭＳ 明朝" w:hAnsi="ＭＳ 明朝" w:hint="eastAsia"/>
        </w:rPr>
        <w:t>理解を深めるために、</w:t>
      </w:r>
      <w:r w:rsidR="00FC6A62">
        <w:rPr>
          <w:rFonts w:ascii="ＭＳ 明朝" w:eastAsia="ＭＳ 明朝" w:hAnsi="ＭＳ 明朝" w:hint="eastAsia"/>
        </w:rPr>
        <w:t>可能な</w:t>
      </w:r>
      <w:r w:rsidR="00B201C9">
        <w:rPr>
          <w:rFonts w:ascii="ＭＳ 明朝" w:eastAsia="ＭＳ 明朝" w:hAnsi="ＭＳ 明朝" w:hint="eastAsia"/>
        </w:rPr>
        <w:t>限り</w:t>
      </w:r>
      <w:r w:rsidR="00D84C2C">
        <w:rPr>
          <w:rFonts w:ascii="ＭＳ 明朝" w:eastAsia="ＭＳ 明朝" w:hAnsi="ＭＳ 明朝" w:hint="eastAsia"/>
        </w:rPr>
        <w:t>事前に佐賀県視察を実施すること。</w:t>
      </w:r>
      <w:r w:rsidR="00EB1F0A" w:rsidRPr="002525D0">
        <w:rPr>
          <w:rFonts w:ascii="ＭＳ 明朝" w:eastAsia="ＭＳ 明朝" w:hAnsi="ＭＳ 明朝" w:hint="eastAsia"/>
        </w:rPr>
        <w:t xml:space="preserve">　　</w:t>
      </w:r>
    </w:p>
    <w:p w14:paraId="773B5CDC" w14:textId="7127ADFF" w:rsidR="003D448C" w:rsidRPr="002525D0" w:rsidRDefault="00EB1F0A" w:rsidP="007036BE">
      <w:pPr>
        <w:spacing w:line="360" w:lineRule="exact"/>
        <w:ind w:firstLineChars="200" w:firstLine="420"/>
        <w:rPr>
          <w:rFonts w:ascii="ＭＳ 明朝" w:eastAsia="ＭＳ 明朝" w:hAnsi="ＭＳ 明朝"/>
        </w:rPr>
      </w:pPr>
      <w:r w:rsidRPr="002525D0">
        <w:rPr>
          <w:rFonts w:ascii="ＭＳ 明朝" w:eastAsia="ＭＳ 明朝" w:hAnsi="ＭＳ 明朝"/>
        </w:rPr>
        <w:t>(</w:t>
      </w:r>
      <w:r w:rsidR="00BD530E" w:rsidRPr="002525D0">
        <w:rPr>
          <w:rFonts w:ascii="ＭＳ 明朝" w:eastAsia="ＭＳ 明朝" w:hAnsi="ＭＳ 明朝"/>
        </w:rPr>
        <w:t>4</w:t>
      </w:r>
      <w:r w:rsidRPr="002525D0">
        <w:rPr>
          <w:rFonts w:ascii="ＭＳ 明朝" w:eastAsia="ＭＳ 明朝" w:hAnsi="ＭＳ 明朝"/>
        </w:rPr>
        <w:t xml:space="preserve">) </w:t>
      </w:r>
      <w:r w:rsidR="0014026D" w:rsidRPr="002525D0">
        <w:rPr>
          <w:rFonts w:ascii="ＭＳ 明朝" w:eastAsia="ＭＳ 明朝" w:hAnsi="ＭＳ 明朝" w:hint="eastAsia"/>
        </w:rPr>
        <w:t>広報関連</w:t>
      </w:r>
    </w:p>
    <w:p w14:paraId="63668293" w14:textId="04B4611C" w:rsidR="003D448C" w:rsidRPr="002525D0" w:rsidRDefault="0014026D" w:rsidP="00DC4956">
      <w:pPr>
        <w:spacing w:line="360" w:lineRule="exact"/>
        <w:ind w:left="840" w:hangingChars="400" w:hanging="840"/>
        <w:rPr>
          <w:rFonts w:ascii="ＭＳ 明朝" w:eastAsia="ＭＳ 明朝" w:hAnsi="ＭＳ 明朝"/>
        </w:rPr>
      </w:pPr>
      <w:r w:rsidRPr="002525D0">
        <w:rPr>
          <w:rFonts w:ascii="ＭＳ 明朝" w:eastAsia="ＭＳ 明朝" w:hAnsi="ＭＳ 明朝" w:hint="eastAsia"/>
        </w:rPr>
        <w:t xml:space="preserve">　　　・</w:t>
      </w:r>
      <w:r w:rsidR="00DC4956" w:rsidRPr="002525D0">
        <w:rPr>
          <w:rFonts w:ascii="ＭＳ 明朝" w:eastAsia="ＭＳ 明朝" w:hAnsi="ＭＳ 明朝" w:hint="eastAsia"/>
          <w:spacing w:val="4"/>
        </w:rPr>
        <w:t>設定したターゲットに向けた戦略的な広報計画を策定したうえで、効果的な手法により</w:t>
      </w:r>
      <w:r w:rsidR="00BD530E" w:rsidRPr="002525D0">
        <w:rPr>
          <w:rFonts w:ascii="ＭＳ 明朝" w:eastAsia="ＭＳ 明朝" w:hAnsi="ＭＳ 明朝" w:hint="eastAsia"/>
          <w:spacing w:val="4"/>
        </w:rPr>
        <w:t>集客のための</w:t>
      </w:r>
      <w:r w:rsidR="00DC4956" w:rsidRPr="002525D0">
        <w:rPr>
          <w:rFonts w:ascii="ＭＳ 明朝" w:eastAsia="ＭＳ 明朝" w:hAnsi="ＭＳ 明朝" w:hint="eastAsia"/>
          <w:spacing w:val="4"/>
        </w:rPr>
        <w:t>告知を行うこと</w:t>
      </w:r>
      <w:r w:rsidR="005B1F8B" w:rsidRPr="002525D0">
        <w:rPr>
          <w:rFonts w:ascii="ＭＳ 明朝" w:eastAsia="ＭＳ 明朝" w:hAnsi="ＭＳ 明朝" w:hint="eastAsia"/>
          <w:spacing w:val="4"/>
        </w:rPr>
        <w:t>（</w:t>
      </w:r>
      <w:r w:rsidR="009B3735">
        <w:rPr>
          <w:rFonts w:ascii="ＭＳ 明朝" w:eastAsia="ＭＳ 明朝" w:hAnsi="ＭＳ 明朝" w:hint="eastAsia"/>
          <w:spacing w:val="4"/>
        </w:rPr>
        <w:t>SAGA BARのSNS、プレスリリース、講師SNS</w:t>
      </w:r>
      <w:r w:rsidR="00CA034D">
        <w:rPr>
          <w:rFonts w:ascii="ＭＳ 明朝" w:eastAsia="ＭＳ 明朝" w:hAnsi="ＭＳ 明朝" w:hint="eastAsia"/>
          <w:spacing w:val="4"/>
        </w:rPr>
        <w:t>、</w:t>
      </w:r>
      <w:r w:rsidR="00940EEF">
        <w:rPr>
          <w:rFonts w:ascii="ＭＳ 明朝" w:eastAsia="ＭＳ 明朝" w:hAnsi="ＭＳ 明朝" w:hint="eastAsia"/>
          <w:spacing w:val="4"/>
        </w:rPr>
        <w:t>WEB</w:t>
      </w:r>
      <w:r w:rsidR="00CA034D">
        <w:rPr>
          <w:rFonts w:ascii="ＭＳ 明朝" w:eastAsia="ＭＳ 明朝" w:hAnsi="ＭＳ 明朝" w:hint="eastAsia"/>
          <w:spacing w:val="4"/>
        </w:rPr>
        <w:t>等</w:t>
      </w:r>
      <w:r w:rsidR="005B1F8B" w:rsidRPr="002525D0">
        <w:rPr>
          <w:rFonts w:ascii="ＭＳ 明朝" w:eastAsia="ＭＳ 明朝" w:hAnsi="ＭＳ 明朝" w:hint="eastAsia"/>
          <w:spacing w:val="4"/>
        </w:rPr>
        <w:t>）</w:t>
      </w:r>
      <w:r w:rsidR="00E83ECC" w:rsidRPr="002525D0">
        <w:rPr>
          <w:rFonts w:ascii="ＭＳ 明朝" w:eastAsia="ＭＳ 明朝" w:hAnsi="ＭＳ 明朝" w:hint="eastAsia"/>
          <w:spacing w:val="4"/>
        </w:rPr>
        <w:t>。</w:t>
      </w:r>
    </w:p>
    <w:p w14:paraId="5B9B0B53" w14:textId="16FE2AD1" w:rsidR="003D448C" w:rsidRPr="002525D0" w:rsidRDefault="00DC4956" w:rsidP="00193BDB">
      <w:pPr>
        <w:spacing w:line="360" w:lineRule="exact"/>
        <w:ind w:left="783" w:hangingChars="373" w:hanging="783"/>
        <w:rPr>
          <w:rFonts w:ascii="ＭＳ 明朝" w:eastAsia="ＭＳ 明朝" w:hAnsi="ＭＳ 明朝"/>
        </w:rPr>
      </w:pPr>
      <w:r w:rsidRPr="002525D0">
        <w:rPr>
          <w:rFonts w:ascii="ＭＳ 明朝" w:eastAsia="ＭＳ 明朝" w:hAnsi="ＭＳ 明朝" w:hint="eastAsia"/>
        </w:rPr>
        <w:t xml:space="preserve">　　　・</w:t>
      </w:r>
      <w:r w:rsidR="00BD530E" w:rsidRPr="002525D0">
        <w:rPr>
          <w:rFonts w:ascii="ＭＳ 明朝" w:eastAsia="ＭＳ 明朝" w:hAnsi="ＭＳ 明朝" w:hint="eastAsia"/>
        </w:rPr>
        <w:t>必要に応じて、教材や啓発用のツール</w:t>
      </w:r>
      <w:r w:rsidR="00CD5618" w:rsidRPr="006005AC">
        <w:rPr>
          <w:rFonts w:ascii="ＭＳ 明朝" w:eastAsia="ＭＳ 明朝" w:hAnsi="ＭＳ 明朝"/>
        </w:rPr>
        <w:t>(</w:t>
      </w:r>
      <w:r w:rsidR="00CA034D">
        <w:rPr>
          <w:rFonts w:ascii="ＭＳ 明朝" w:eastAsia="ＭＳ 明朝" w:hAnsi="ＭＳ 明朝" w:hint="eastAsia"/>
        </w:rPr>
        <w:t>運営プログラム、参加者向けツール、セミナー補助ツール、チラシ等</w:t>
      </w:r>
      <w:r w:rsidR="00CD5618" w:rsidRPr="006005AC">
        <w:rPr>
          <w:rFonts w:ascii="ＭＳ 明朝" w:eastAsia="ＭＳ 明朝" w:hAnsi="ＭＳ 明朝"/>
        </w:rPr>
        <w:t>)</w:t>
      </w:r>
      <w:r w:rsidR="00BD530E" w:rsidRPr="002525D0">
        <w:rPr>
          <w:rFonts w:ascii="ＭＳ 明朝" w:eastAsia="ＭＳ 明朝" w:hAnsi="ＭＳ 明朝" w:hint="eastAsia"/>
        </w:rPr>
        <w:t>を制作すること。</w:t>
      </w:r>
    </w:p>
    <w:p w14:paraId="089CE27A" w14:textId="7759E4EF" w:rsidR="0073798A" w:rsidRDefault="00DC4956" w:rsidP="005B1F8B">
      <w:pPr>
        <w:spacing w:line="360" w:lineRule="exact"/>
        <w:ind w:left="840" w:hangingChars="400" w:hanging="840"/>
        <w:rPr>
          <w:rFonts w:ascii="ＭＳ 明朝" w:eastAsia="ＭＳ 明朝" w:hAnsi="ＭＳ 明朝"/>
          <w:spacing w:val="4"/>
        </w:rPr>
      </w:pPr>
      <w:r w:rsidRPr="002525D0">
        <w:rPr>
          <w:rFonts w:ascii="ＭＳ 明朝" w:eastAsia="ＭＳ 明朝" w:hAnsi="ＭＳ 明朝" w:hint="eastAsia"/>
        </w:rPr>
        <w:t xml:space="preserve">　　　・</w:t>
      </w:r>
      <w:r w:rsidRPr="002525D0">
        <w:rPr>
          <w:rFonts w:ascii="ＭＳ 明朝" w:eastAsia="ＭＳ 明朝" w:hAnsi="ＭＳ 明朝"/>
          <w:spacing w:val="4"/>
        </w:rPr>
        <w:t>SAGA BAR</w:t>
      </w:r>
      <w:r w:rsidRPr="002525D0">
        <w:rPr>
          <w:rFonts w:ascii="ＭＳ 明朝" w:eastAsia="ＭＳ 明朝" w:hAnsi="ＭＳ 明朝" w:hint="eastAsia"/>
          <w:spacing w:val="4"/>
        </w:rPr>
        <w:t>の取組として発信していけるよう</w:t>
      </w:r>
      <w:r w:rsidR="005B1F8B" w:rsidRPr="002525D0">
        <w:rPr>
          <w:rFonts w:ascii="ＭＳ 明朝" w:eastAsia="ＭＳ 明朝" w:hAnsi="ＭＳ 明朝" w:hint="eastAsia"/>
          <w:spacing w:val="4"/>
        </w:rPr>
        <w:t>イベントの事後広報を行うこと</w:t>
      </w:r>
      <w:r w:rsidR="00E83ECC" w:rsidRPr="002525D0">
        <w:rPr>
          <w:rFonts w:ascii="ＭＳ 明朝" w:eastAsia="ＭＳ 明朝" w:hAnsi="ＭＳ 明朝" w:hint="eastAsia"/>
          <w:spacing w:val="4"/>
        </w:rPr>
        <w:t>。</w:t>
      </w:r>
      <w:r w:rsidR="0073798A">
        <w:rPr>
          <w:rFonts w:ascii="ＭＳ 明朝" w:eastAsia="ＭＳ 明朝" w:hAnsi="ＭＳ 明朝" w:hint="eastAsia"/>
          <w:spacing w:val="4"/>
        </w:rPr>
        <w:t>その際、ターゲットに対して効果的にリーチできるよう、媒体を検討すること。</w:t>
      </w:r>
    </w:p>
    <w:p w14:paraId="2B41112A" w14:textId="75984984" w:rsidR="001A1B20" w:rsidRPr="002525D0" w:rsidRDefault="0052236A" w:rsidP="001A1B20">
      <w:pPr>
        <w:spacing w:line="360" w:lineRule="exact"/>
        <w:rPr>
          <w:rFonts w:ascii="ＭＳ 明朝" w:eastAsia="ＭＳ 明朝" w:hAnsi="ＭＳ 明朝"/>
        </w:rPr>
      </w:pPr>
      <w:r w:rsidRPr="002525D0">
        <w:rPr>
          <w:rFonts w:ascii="ＭＳ 明朝" w:eastAsia="ＭＳ 明朝" w:hAnsi="ＭＳ 明朝" w:hint="eastAsia"/>
        </w:rPr>
        <w:t xml:space="preserve">　　</w:t>
      </w:r>
      <w:r w:rsidRPr="002525D0">
        <w:rPr>
          <w:rFonts w:ascii="ＭＳ 明朝" w:eastAsia="ＭＳ 明朝" w:hAnsi="ＭＳ 明朝"/>
        </w:rPr>
        <w:t>(</w:t>
      </w:r>
      <w:r w:rsidR="00BD530E" w:rsidRPr="002525D0">
        <w:rPr>
          <w:rFonts w:ascii="ＭＳ 明朝" w:eastAsia="ＭＳ 明朝" w:hAnsi="ＭＳ 明朝"/>
        </w:rPr>
        <w:t>5</w:t>
      </w:r>
      <w:r w:rsidRPr="002525D0">
        <w:rPr>
          <w:rFonts w:ascii="ＭＳ 明朝" w:eastAsia="ＭＳ 明朝" w:hAnsi="ＭＳ 明朝"/>
        </w:rPr>
        <w:t xml:space="preserve">) </w:t>
      </w:r>
      <w:r w:rsidRPr="002525D0">
        <w:rPr>
          <w:rFonts w:ascii="ＭＳ 明朝" w:eastAsia="ＭＳ 明朝" w:hAnsi="ＭＳ 明朝" w:hint="eastAsia"/>
        </w:rPr>
        <w:t>アンケートの実施</w:t>
      </w:r>
    </w:p>
    <w:p w14:paraId="738304A7" w14:textId="3AB54391" w:rsidR="001A1B20" w:rsidRPr="002525D0" w:rsidRDefault="00CC1DC8" w:rsidP="00CC1DC8">
      <w:pPr>
        <w:spacing w:line="360" w:lineRule="exact"/>
        <w:ind w:left="840" w:hangingChars="400" w:hanging="840"/>
        <w:rPr>
          <w:rFonts w:ascii="ＭＳ 明朝" w:eastAsia="ＭＳ 明朝" w:hAnsi="ＭＳ 明朝"/>
        </w:rPr>
      </w:pPr>
      <w:r w:rsidRPr="002525D0">
        <w:rPr>
          <w:rFonts w:ascii="ＭＳ 明朝" w:eastAsia="ＭＳ 明朝" w:hAnsi="ＭＳ 明朝" w:hint="eastAsia"/>
        </w:rPr>
        <w:t xml:space="preserve">　　　・</w:t>
      </w:r>
      <w:r w:rsidRPr="002525D0">
        <w:rPr>
          <w:rFonts w:ascii="ＭＳ 明朝" w:eastAsia="ＭＳ 明朝" w:hAnsi="ＭＳ 明朝" w:hint="eastAsia"/>
          <w:spacing w:val="4"/>
        </w:rPr>
        <w:t>佐賀酒に関する認知や評価、意見、取組の効果測定等のため、</w:t>
      </w:r>
      <w:r w:rsidR="007036BE">
        <w:rPr>
          <w:rFonts w:ascii="ＭＳ 明朝" w:eastAsia="ＭＳ 明朝" w:hAnsi="ＭＳ 明朝" w:hint="eastAsia"/>
          <w:spacing w:val="4"/>
        </w:rPr>
        <w:t>若者向け</w:t>
      </w:r>
      <w:r w:rsidR="00BD530E" w:rsidRPr="002525D0">
        <w:rPr>
          <w:rFonts w:ascii="ＭＳ 明朝" w:eastAsia="ＭＳ 明朝" w:hAnsi="ＭＳ 明朝" w:hint="eastAsia"/>
          <w:spacing w:val="4"/>
        </w:rPr>
        <w:t>佐賀酒学開催に合わせて参加者</w:t>
      </w:r>
      <w:r w:rsidRPr="002525D0">
        <w:rPr>
          <w:rFonts w:ascii="ＭＳ 明朝" w:eastAsia="ＭＳ 明朝" w:hAnsi="ＭＳ 明朝" w:hint="eastAsia"/>
          <w:spacing w:val="4"/>
        </w:rPr>
        <w:t>へのアンケートを実施すること。</w:t>
      </w:r>
    </w:p>
    <w:p w14:paraId="78372C23" w14:textId="469A7D4B" w:rsidR="00CC1DC8" w:rsidRPr="002525D0" w:rsidRDefault="00CC1DC8" w:rsidP="001A1B20">
      <w:pPr>
        <w:spacing w:line="360" w:lineRule="exact"/>
        <w:rPr>
          <w:rFonts w:ascii="ＭＳ 明朝" w:eastAsia="ＭＳ 明朝" w:hAnsi="ＭＳ 明朝"/>
        </w:rPr>
      </w:pPr>
      <w:r w:rsidRPr="002525D0">
        <w:rPr>
          <w:rFonts w:ascii="ＭＳ 明朝" w:eastAsia="ＭＳ 明朝" w:hAnsi="ＭＳ 明朝" w:hint="eastAsia"/>
        </w:rPr>
        <w:t xml:space="preserve">　　　・アンケート</w:t>
      </w:r>
      <w:r w:rsidR="007150F7" w:rsidRPr="002525D0">
        <w:rPr>
          <w:rFonts w:ascii="ＭＳ 明朝" w:eastAsia="ＭＳ 明朝" w:hAnsi="ＭＳ 明朝" w:hint="eastAsia"/>
        </w:rPr>
        <w:t>の項目は、県と協議のうえ決定する。</w:t>
      </w:r>
    </w:p>
    <w:p w14:paraId="472B9987" w14:textId="0A54327B" w:rsidR="007150F7" w:rsidRPr="002525D0" w:rsidRDefault="007150F7" w:rsidP="007150F7">
      <w:pPr>
        <w:spacing w:line="360" w:lineRule="exact"/>
        <w:ind w:left="840" w:hangingChars="400" w:hanging="840"/>
        <w:rPr>
          <w:rFonts w:ascii="ＭＳ 明朝" w:eastAsia="ＭＳ 明朝" w:hAnsi="ＭＳ 明朝"/>
        </w:rPr>
      </w:pPr>
      <w:r w:rsidRPr="002525D0">
        <w:rPr>
          <w:rFonts w:ascii="ＭＳ 明朝" w:eastAsia="ＭＳ 明朝" w:hAnsi="ＭＳ 明朝" w:hint="eastAsia"/>
        </w:rPr>
        <w:t xml:space="preserve">　　　・</w:t>
      </w:r>
      <w:r w:rsidRPr="002525D0">
        <w:rPr>
          <w:rFonts w:ascii="ＭＳ 明朝" w:eastAsia="ＭＳ 明朝" w:hAnsi="ＭＳ 明朝" w:hint="eastAsia"/>
          <w:spacing w:val="4"/>
        </w:rPr>
        <w:t>アンケートの実施及び集計作業等は、県が指定するデジタル化総合プラットフォーム「ロゴフォーム」を活用すること。</w:t>
      </w:r>
    </w:p>
    <w:p w14:paraId="19A9B17F" w14:textId="1B2AF5FE" w:rsidR="00CC1DC8" w:rsidRPr="002525D0" w:rsidRDefault="007150F7" w:rsidP="00BC689E">
      <w:pPr>
        <w:spacing w:line="360" w:lineRule="exact"/>
        <w:ind w:left="777" w:hangingChars="370" w:hanging="777"/>
        <w:rPr>
          <w:rFonts w:ascii="ＭＳ 明朝" w:eastAsia="ＭＳ 明朝" w:hAnsi="ＭＳ 明朝"/>
        </w:rPr>
      </w:pPr>
      <w:r w:rsidRPr="002525D0">
        <w:rPr>
          <w:rFonts w:ascii="ＭＳ 明朝" w:eastAsia="ＭＳ 明朝" w:hAnsi="ＭＳ 明朝" w:hint="eastAsia"/>
        </w:rPr>
        <w:t xml:space="preserve">　　　・アンケートの回収率を上げるため</w:t>
      </w:r>
      <w:r w:rsidR="00CA034D">
        <w:rPr>
          <w:rFonts w:ascii="ＭＳ 明朝" w:eastAsia="ＭＳ 明朝" w:hAnsi="ＭＳ 明朝" w:hint="eastAsia"/>
        </w:rPr>
        <w:t>に、</w:t>
      </w:r>
      <w:r w:rsidR="00983FF9">
        <w:rPr>
          <w:rFonts w:ascii="ＭＳ 明朝" w:eastAsia="ＭＳ 明朝" w:hAnsi="ＭＳ 明朝" w:hint="eastAsia"/>
        </w:rPr>
        <w:t>アンケート記入時間をイベント進行内で確保するなど</w:t>
      </w:r>
      <w:r w:rsidR="00E83ECC" w:rsidRPr="002525D0">
        <w:rPr>
          <w:rFonts w:ascii="ＭＳ 明朝" w:eastAsia="ＭＳ 明朝" w:hAnsi="ＭＳ 明朝" w:hint="eastAsia"/>
        </w:rPr>
        <w:t>の</w:t>
      </w:r>
      <w:r w:rsidRPr="002525D0">
        <w:rPr>
          <w:rFonts w:ascii="ＭＳ 明朝" w:eastAsia="ＭＳ 明朝" w:hAnsi="ＭＳ 明朝" w:hint="eastAsia"/>
        </w:rPr>
        <w:t>工夫をする</w:t>
      </w:r>
      <w:r w:rsidRPr="00983FF9">
        <w:rPr>
          <w:rFonts w:ascii="ＭＳ 明朝" w:eastAsia="ＭＳ 明朝" w:hAnsi="ＭＳ 明朝" w:hint="eastAsia"/>
        </w:rPr>
        <w:t>こと</w:t>
      </w:r>
      <w:r w:rsidRPr="002525D0">
        <w:rPr>
          <w:rFonts w:ascii="ＭＳ 明朝" w:eastAsia="ＭＳ 明朝" w:hAnsi="ＭＳ 明朝" w:hint="eastAsia"/>
        </w:rPr>
        <w:t>。</w:t>
      </w:r>
    </w:p>
    <w:p w14:paraId="5059A101" w14:textId="77777777" w:rsidR="005A7DD0" w:rsidRPr="00983FF9" w:rsidRDefault="005A7DD0" w:rsidP="001A1B20">
      <w:pPr>
        <w:spacing w:line="360" w:lineRule="exact"/>
        <w:rPr>
          <w:rFonts w:ascii="ＭＳ 明朝" w:eastAsia="ＭＳ 明朝" w:hAnsi="ＭＳ 明朝"/>
        </w:rPr>
      </w:pPr>
    </w:p>
    <w:p w14:paraId="3F9EEFA6" w14:textId="21CF6343" w:rsidR="00A1161B" w:rsidRPr="002525D0" w:rsidRDefault="00A1161B" w:rsidP="001A1B20">
      <w:pPr>
        <w:spacing w:line="360" w:lineRule="exact"/>
        <w:rPr>
          <w:rFonts w:ascii="ＭＳ 明朝" w:eastAsia="ＭＳ 明朝" w:hAnsi="ＭＳ 明朝"/>
        </w:rPr>
      </w:pPr>
      <w:r w:rsidRPr="002525D0">
        <w:rPr>
          <w:rFonts w:ascii="ＭＳ 明朝" w:eastAsia="ＭＳ 明朝" w:hAnsi="ＭＳ 明朝" w:hint="eastAsia"/>
        </w:rPr>
        <w:t>５．成果指標</w:t>
      </w:r>
    </w:p>
    <w:p w14:paraId="58D8770B" w14:textId="4FF21182" w:rsidR="00A1161B" w:rsidRPr="002525D0" w:rsidRDefault="00A1161B" w:rsidP="001A1B20">
      <w:pPr>
        <w:spacing w:line="360" w:lineRule="exact"/>
        <w:rPr>
          <w:rFonts w:ascii="ＭＳ 明朝" w:eastAsia="ＭＳ 明朝" w:hAnsi="ＭＳ 明朝"/>
        </w:rPr>
      </w:pPr>
      <w:r w:rsidRPr="002525D0">
        <w:rPr>
          <w:rFonts w:ascii="ＭＳ 明朝" w:eastAsia="ＭＳ 明朝" w:hAnsi="ＭＳ 明朝" w:hint="eastAsia"/>
        </w:rPr>
        <w:t xml:space="preserve">　　受託者は、次に掲げる成果指標の達成に努めること。</w:t>
      </w:r>
    </w:p>
    <w:p w14:paraId="509EF9C0" w14:textId="39A80407" w:rsidR="007150F7" w:rsidRPr="002525D0" w:rsidRDefault="009C45BE" w:rsidP="001A1B20">
      <w:pPr>
        <w:spacing w:line="360" w:lineRule="exact"/>
        <w:rPr>
          <w:rFonts w:ascii="ＭＳ 明朝" w:eastAsia="ＭＳ 明朝" w:hAnsi="ＭＳ 明朝"/>
        </w:rPr>
      </w:pPr>
      <w:r w:rsidRPr="002525D0">
        <w:rPr>
          <w:rFonts w:ascii="ＭＳ 明朝" w:eastAsia="ＭＳ 明朝" w:hAnsi="ＭＳ 明朝" w:hint="eastAsia"/>
        </w:rPr>
        <w:t xml:space="preserve">　　・</w:t>
      </w:r>
      <w:r w:rsidR="00984A57" w:rsidRPr="002525D0">
        <w:rPr>
          <w:rFonts w:ascii="ＭＳ 明朝" w:eastAsia="ＭＳ 明朝" w:hAnsi="ＭＳ 明朝" w:hint="eastAsia"/>
        </w:rPr>
        <w:t xml:space="preserve">受講者への満足度調査　　　　　　</w:t>
      </w:r>
      <w:r w:rsidR="00984A57" w:rsidRPr="002525D0">
        <w:rPr>
          <w:rFonts w:ascii="ＭＳ 明朝" w:eastAsia="ＭＳ 明朝" w:hAnsi="ＭＳ 明朝"/>
        </w:rPr>
        <w:t>8割以上の受講者が満足</w:t>
      </w:r>
    </w:p>
    <w:p w14:paraId="5CD93C9E" w14:textId="77777777" w:rsidR="00AD227C" w:rsidRDefault="00AD227C" w:rsidP="001A1B20">
      <w:pPr>
        <w:spacing w:line="360" w:lineRule="exact"/>
        <w:rPr>
          <w:rFonts w:ascii="ＭＳ 明朝" w:eastAsia="ＭＳ 明朝" w:hAnsi="ＭＳ 明朝"/>
        </w:rPr>
      </w:pPr>
    </w:p>
    <w:p w14:paraId="74780541" w14:textId="734C9ABD" w:rsidR="00DB055C" w:rsidRPr="002525D0" w:rsidRDefault="00DB055C" w:rsidP="001A1B20">
      <w:pPr>
        <w:spacing w:line="360" w:lineRule="exact"/>
        <w:rPr>
          <w:rFonts w:ascii="ＭＳ 明朝" w:eastAsia="ＭＳ 明朝" w:hAnsi="ＭＳ 明朝"/>
        </w:rPr>
      </w:pPr>
      <w:r w:rsidRPr="002525D0">
        <w:rPr>
          <w:rFonts w:ascii="ＭＳ 明朝" w:eastAsia="ＭＳ 明朝" w:hAnsi="ＭＳ 明朝" w:hint="eastAsia"/>
        </w:rPr>
        <w:t>６．各種手続き</w:t>
      </w:r>
    </w:p>
    <w:p w14:paraId="25264D15" w14:textId="2B974057" w:rsidR="007150F7" w:rsidRPr="002525D0" w:rsidRDefault="00DB055C" w:rsidP="009C45BE">
      <w:pPr>
        <w:spacing w:line="360" w:lineRule="exact"/>
        <w:ind w:left="654" w:hangingChars="300" w:hanging="654"/>
        <w:rPr>
          <w:rFonts w:ascii="ＭＳ 明朝" w:eastAsia="ＭＳ 明朝" w:hAnsi="ＭＳ 明朝"/>
        </w:rPr>
      </w:pPr>
      <w:r w:rsidRPr="002525D0">
        <w:rPr>
          <w:rFonts w:ascii="ＭＳ 明朝" w:eastAsia="ＭＳ 明朝" w:hAnsi="ＭＳ 明朝" w:hint="eastAsia"/>
          <w:spacing w:val="4"/>
        </w:rPr>
        <w:t xml:space="preserve">　　</w:t>
      </w:r>
      <w:r w:rsidR="009C45BE" w:rsidRPr="002525D0">
        <w:rPr>
          <w:rFonts w:ascii="ＭＳ 明朝" w:eastAsia="ＭＳ 明朝" w:hAnsi="ＭＳ 明朝" w:hint="eastAsia"/>
          <w:spacing w:val="4"/>
        </w:rPr>
        <w:t>・</w:t>
      </w:r>
      <w:r w:rsidR="007150F7" w:rsidRPr="002525D0">
        <w:rPr>
          <w:rFonts w:ascii="ＭＳ 明朝" w:eastAsia="ＭＳ 明朝" w:hAnsi="ＭＳ 明朝" w:hint="eastAsia"/>
          <w:spacing w:val="4"/>
        </w:rPr>
        <w:t>酒税法や食品衛生法など、酒類や食品の提供及び小売販売に伴う関係法令や保健所、国税局等の所轄官庁の指導を遵守すること。</w:t>
      </w:r>
    </w:p>
    <w:p w14:paraId="2F0286D6" w14:textId="4BAABA0E" w:rsidR="007150F7" w:rsidRPr="002525D0" w:rsidRDefault="009C45BE" w:rsidP="009C45BE">
      <w:pPr>
        <w:spacing w:line="360" w:lineRule="exact"/>
        <w:ind w:left="630" w:hangingChars="300" w:hanging="630"/>
        <w:rPr>
          <w:rFonts w:ascii="ＭＳ 明朝" w:eastAsia="ＭＳ 明朝" w:hAnsi="ＭＳ 明朝"/>
        </w:rPr>
      </w:pPr>
      <w:r w:rsidRPr="002525D0">
        <w:rPr>
          <w:rFonts w:ascii="ＭＳ 明朝" w:eastAsia="ＭＳ 明朝" w:hAnsi="ＭＳ 明朝" w:hint="eastAsia"/>
        </w:rPr>
        <w:t xml:space="preserve">　　・</w:t>
      </w:r>
      <w:r w:rsidRPr="002525D0">
        <w:rPr>
          <w:rFonts w:ascii="ＭＳ 明朝" w:eastAsia="ＭＳ 明朝" w:hAnsi="ＭＳ 明朝" w:hint="eastAsia"/>
          <w:spacing w:val="4"/>
        </w:rPr>
        <w:t>イベント実施にあたり、連携する飲食店や運営スタッフの負傷や提供する食品等に起因する食中毒の発生、その他のトラブル等に対応できるよう、賠償責任保険等に加入し、イベント前日までに保険証券等の関係書類の写しを県に提出すること。</w:t>
      </w:r>
    </w:p>
    <w:p w14:paraId="6217FF24" w14:textId="77777777" w:rsidR="007150F7" w:rsidRPr="002525D0" w:rsidRDefault="007150F7" w:rsidP="001A1B20">
      <w:pPr>
        <w:spacing w:line="360" w:lineRule="exact"/>
        <w:rPr>
          <w:rFonts w:ascii="ＭＳ 明朝" w:eastAsia="ＭＳ 明朝" w:hAnsi="ＭＳ 明朝"/>
        </w:rPr>
      </w:pPr>
    </w:p>
    <w:p w14:paraId="395626BE" w14:textId="3F0EF487" w:rsidR="003545D8" w:rsidRPr="002525D0" w:rsidRDefault="003545D8" w:rsidP="001A1B20">
      <w:pPr>
        <w:spacing w:line="360" w:lineRule="exact"/>
        <w:rPr>
          <w:rFonts w:ascii="ＭＳ 明朝" w:eastAsia="ＭＳ 明朝" w:hAnsi="ＭＳ 明朝"/>
        </w:rPr>
      </w:pPr>
      <w:r w:rsidRPr="002525D0">
        <w:rPr>
          <w:rFonts w:ascii="ＭＳ 明朝" w:eastAsia="ＭＳ 明朝" w:hAnsi="ＭＳ 明朝" w:hint="eastAsia"/>
        </w:rPr>
        <w:t>７．履行期間</w:t>
      </w:r>
    </w:p>
    <w:p w14:paraId="7765CF45" w14:textId="4D3E739A" w:rsidR="003545D8" w:rsidRPr="002525D0" w:rsidRDefault="003545D8" w:rsidP="001A1B20">
      <w:pPr>
        <w:spacing w:line="360" w:lineRule="exact"/>
        <w:rPr>
          <w:rFonts w:ascii="ＭＳ 明朝" w:eastAsia="ＭＳ 明朝" w:hAnsi="ＭＳ 明朝"/>
        </w:rPr>
      </w:pPr>
      <w:r w:rsidRPr="002525D0">
        <w:rPr>
          <w:rFonts w:ascii="ＭＳ 明朝" w:eastAsia="ＭＳ 明朝" w:hAnsi="ＭＳ 明朝" w:hint="eastAsia"/>
        </w:rPr>
        <w:t xml:space="preserve">　　</w:t>
      </w:r>
      <w:r w:rsidR="00EB6861">
        <w:rPr>
          <w:rFonts w:ascii="ＭＳ 明朝" w:eastAsia="ＭＳ 明朝" w:hAnsi="ＭＳ 明朝" w:hint="eastAsia"/>
        </w:rPr>
        <w:t>契約締結の日</w:t>
      </w:r>
      <w:r w:rsidRPr="002525D0">
        <w:rPr>
          <w:rFonts w:ascii="ＭＳ 明朝" w:eastAsia="ＭＳ 明朝" w:hAnsi="ＭＳ 明朝" w:hint="eastAsia"/>
        </w:rPr>
        <w:t>から令和</w:t>
      </w:r>
      <w:r w:rsidR="00394844">
        <w:rPr>
          <w:rFonts w:ascii="ＭＳ 明朝" w:eastAsia="ＭＳ 明朝" w:hAnsi="ＭＳ 明朝" w:hint="eastAsia"/>
        </w:rPr>
        <w:t>８</w:t>
      </w:r>
      <w:r w:rsidRPr="002525D0">
        <w:rPr>
          <w:rFonts w:ascii="ＭＳ 明朝" w:eastAsia="ＭＳ 明朝" w:hAnsi="ＭＳ 明朝" w:hint="eastAsia"/>
        </w:rPr>
        <w:t>年</w:t>
      </w:r>
      <w:r w:rsidR="00394844">
        <w:rPr>
          <w:rFonts w:ascii="ＭＳ 明朝" w:eastAsia="ＭＳ 明朝" w:hAnsi="ＭＳ 明朝" w:hint="eastAsia"/>
        </w:rPr>
        <w:t>３</w:t>
      </w:r>
      <w:r w:rsidRPr="002525D0">
        <w:rPr>
          <w:rFonts w:ascii="ＭＳ 明朝" w:eastAsia="ＭＳ 明朝" w:hAnsi="ＭＳ 明朝" w:hint="eastAsia"/>
        </w:rPr>
        <w:t>月</w:t>
      </w:r>
      <w:r w:rsidR="00394844">
        <w:rPr>
          <w:rFonts w:ascii="ＭＳ 明朝" w:eastAsia="ＭＳ 明朝" w:hAnsi="ＭＳ 明朝" w:hint="eastAsia"/>
        </w:rPr>
        <w:t>3</w:t>
      </w:r>
      <w:r w:rsidR="00394844">
        <w:rPr>
          <w:rFonts w:ascii="ＭＳ 明朝" w:eastAsia="ＭＳ 明朝" w:hAnsi="ＭＳ 明朝"/>
        </w:rPr>
        <w:t>1</w:t>
      </w:r>
      <w:r w:rsidRPr="002525D0">
        <w:rPr>
          <w:rFonts w:ascii="ＭＳ 明朝" w:eastAsia="ＭＳ 明朝" w:hAnsi="ＭＳ 明朝" w:hint="eastAsia"/>
        </w:rPr>
        <w:t>日まで</w:t>
      </w:r>
    </w:p>
    <w:p w14:paraId="42FC18A3" w14:textId="77777777" w:rsidR="00A03BC0" w:rsidRPr="002525D0" w:rsidRDefault="00A03BC0" w:rsidP="001A1B20">
      <w:pPr>
        <w:spacing w:line="360" w:lineRule="exact"/>
        <w:rPr>
          <w:rFonts w:ascii="ＭＳ 明朝" w:eastAsia="ＭＳ 明朝" w:hAnsi="ＭＳ 明朝"/>
        </w:rPr>
      </w:pPr>
    </w:p>
    <w:p w14:paraId="1BD94422" w14:textId="4B1B84A0" w:rsidR="00A03BC0" w:rsidRPr="002525D0" w:rsidRDefault="002F2F42" w:rsidP="001A1B20">
      <w:pPr>
        <w:spacing w:line="360" w:lineRule="exact"/>
        <w:rPr>
          <w:rFonts w:ascii="ＭＳ 明朝" w:eastAsia="ＭＳ 明朝" w:hAnsi="ＭＳ 明朝"/>
        </w:rPr>
      </w:pPr>
      <w:r w:rsidRPr="002525D0">
        <w:rPr>
          <w:rFonts w:ascii="ＭＳ 明朝" w:eastAsia="ＭＳ 明朝" w:hAnsi="ＭＳ 明朝" w:hint="eastAsia"/>
        </w:rPr>
        <w:t>８</w:t>
      </w:r>
      <w:r w:rsidR="00A03BC0" w:rsidRPr="002525D0">
        <w:rPr>
          <w:rFonts w:ascii="ＭＳ 明朝" w:eastAsia="ＭＳ 明朝" w:hAnsi="ＭＳ 明朝" w:hint="eastAsia"/>
        </w:rPr>
        <w:t>．成果品等</w:t>
      </w:r>
    </w:p>
    <w:p w14:paraId="0347995F" w14:textId="221BB1DC" w:rsidR="00A03BC0" w:rsidRPr="002525D0" w:rsidRDefault="00A03BC0" w:rsidP="00A03BC0">
      <w:pPr>
        <w:spacing w:line="320" w:lineRule="exact"/>
        <w:ind w:left="210" w:hangingChars="100" w:hanging="210"/>
        <w:rPr>
          <w:rFonts w:ascii="ＭＳ 明朝" w:eastAsia="ＭＳ 明朝" w:hAnsi="ＭＳ 明朝"/>
          <w:szCs w:val="21"/>
        </w:rPr>
      </w:pPr>
      <w:r w:rsidRPr="002525D0">
        <w:rPr>
          <w:rFonts w:ascii="ＭＳ 明朝" w:eastAsia="ＭＳ 明朝" w:hAnsi="ＭＳ 明朝" w:hint="eastAsia"/>
          <w:szCs w:val="21"/>
        </w:rPr>
        <w:t xml:space="preserve">　　受託者は、次に掲げる成果物を指定する部数ずつ、</w:t>
      </w:r>
      <w:r w:rsidR="006005AC">
        <w:rPr>
          <w:rFonts w:ascii="ＭＳ 明朝" w:eastAsia="ＭＳ 明朝" w:hAnsi="ＭＳ 明朝" w:hint="eastAsia"/>
          <w:szCs w:val="21"/>
        </w:rPr>
        <w:t>本</w:t>
      </w:r>
      <w:r w:rsidR="00D5693B" w:rsidRPr="006005AC">
        <w:rPr>
          <w:rFonts w:ascii="ＭＳ 明朝" w:eastAsia="ＭＳ 明朝" w:hAnsi="ＭＳ 明朝" w:hint="eastAsia"/>
          <w:szCs w:val="21"/>
        </w:rPr>
        <w:t>県</w:t>
      </w:r>
      <w:r w:rsidRPr="002525D0">
        <w:rPr>
          <w:rFonts w:ascii="ＭＳ 明朝" w:eastAsia="ＭＳ 明朝" w:hAnsi="ＭＳ 明朝" w:hint="eastAsia"/>
          <w:szCs w:val="21"/>
        </w:rPr>
        <w:t>が指定する納入期限までに納めるものとする。</w:t>
      </w:r>
    </w:p>
    <w:p w14:paraId="6CD37A45" w14:textId="77777777" w:rsidR="00A03BC0" w:rsidRDefault="00A03BC0" w:rsidP="00A03BC0">
      <w:pPr>
        <w:spacing w:line="320" w:lineRule="exact"/>
        <w:rPr>
          <w:rFonts w:ascii="ＭＳ 明朝" w:eastAsia="ＭＳ 明朝" w:hAnsi="ＭＳ 明朝"/>
          <w:szCs w:val="21"/>
        </w:rPr>
      </w:pPr>
      <w:r w:rsidRPr="002525D0">
        <w:rPr>
          <w:rFonts w:ascii="ＭＳ 明朝" w:eastAsia="ＭＳ 明朝" w:hAnsi="ＭＳ 明朝" w:hint="eastAsia"/>
          <w:szCs w:val="21"/>
        </w:rPr>
        <w:t xml:space="preserve">　　</w:t>
      </w:r>
      <w:r w:rsidRPr="002525D0">
        <w:rPr>
          <w:rFonts w:ascii="ＭＳ 明朝" w:eastAsia="ＭＳ 明朝" w:hAnsi="ＭＳ 明朝"/>
          <w:szCs w:val="21"/>
        </w:rPr>
        <w:t xml:space="preserve">(1) </w:t>
      </w:r>
      <w:r w:rsidRPr="002525D0">
        <w:rPr>
          <w:rFonts w:ascii="ＭＳ 明朝" w:eastAsia="ＭＳ 明朝" w:hAnsi="ＭＳ 明朝" w:hint="eastAsia"/>
          <w:szCs w:val="21"/>
        </w:rPr>
        <w:t>実績報告書　　　　１部</w:t>
      </w:r>
    </w:p>
    <w:p w14:paraId="47F94E19" w14:textId="5B002E82" w:rsidR="005A7DD0" w:rsidRPr="002525D0" w:rsidRDefault="005A7DD0" w:rsidP="00A03BC0">
      <w:pPr>
        <w:spacing w:line="320" w:lineRule="exact"/>
        <w:rPr>
          <w:rFonts w:ascii="ＭＳ 明朝" w:eastAsia="ＭＳ 明朝" w:hAnsi="ＭＳ 明朝"/>
          <w:szCs w:val="21"/>
        </w:rPr>
      </w:pPr>
      <w:r>
        <w:rPr>
          <w:rFonts w:ascii="ＭＳ 明朝" w:eastAsia="ＭＳ 明朝" w:hAnsi="ＭＳ 明朝" w:hint="eastAsia"/>
          <w:szCs w:val="21"/>
        </w:rPr>
        <w:t xml:space="preserve">　　(2) ４(4)で作成した広報物</w:t>
      </w:r>
    </w:p>
    <w:p w14:paraId="0184B129" w14:textId="69EA76BA" w:rsidR="00A03BC0" w:rsidRPr="002525D0" w:rsidRDefault="00A03BC0" w:rsidP="00A03BC0">
      <w:pPr>
        <w:spacing w:line="320" w:lineRule="exact"/>
        <w:rPr>
          <w:rFonts w:ascii="ＭＳ 明朝" w:eastAsia="ＭＳ 明朝" w:hAnsi="ＭＳ 明朝"/>
          <w:szCs w:val="21"/>
        </w:rPr>
      </w:pPr>
      <w:r w:rsidRPr="002525D0">
        <w:rPr>
          <w:rFonts w:ascii="ＭＳ 明朝" w:eastAsia="ＭＳ 明朝" w:hAnsi="ＭＳ 明朝" w:hint="eastAsia"/>
          <w:szCs w:val="21"/>
        </w:rPr>
        <w:t xml:space="preserve">　　</w:t>
      </w:r>
      <w:r w:rsidRPr="002525D0">
        <w:rPr>
          <w:rFonts w:ascii="ＭＳ 明朝" w:eastAsia="ＭＳ 明朝" w:hAnsi="ＭＳ 明朝"/>
          <w:szCs w:val="21"/>
        </w:rPr>
        <w:t>(</w:t>
      </w:r>
      <w:r w:rsidR="005A7DD0">
        <w:rPr>
          <w:rFonts w:ascii="ＭＳ 明朝" w:eastAsia="ＭＳ 明朝" w:hAnsi="ＭＳ 明朝" w:hint="eastAsia"/>
          <w:szCs w:val="21"/>
        </w:rPr>
        <w:t>3</w:t>
      </w:r>
      <w:r w:rsidRPr="002525D0">
        <w:rPr>
          <w:rFonts w:ascii="ＭＳ 明朝" w:eastAsia="ＭＳ 明朝" w:hAnsi="ＭＳ 明朝"/>
          <w:szCs w:val="21"/>
        </w:rPr>
        <w:t xml:space="preserve">) </w:t>
      </w:r>
      <w:r w:rsidRPr="002525D0">
        <w:rPr>
          <w:rFonts w:ascii="ＭＳ 明朝" w:eastAsia="ＭＳ 明朝" w:hAnsi="ＭＳ 明朝" w:hint="eastAsia"/>
          <w:szCs w:val="21"/>
        </w:rPr>
        <w:t>その他、本</w:t>
      </w:r>
      <w:r w:rsidR="00AD227C">
        <w:rPr>
          <w:rFonts w:ascii="ＭＳ 明朝" w:eastAsia="ＭＳ 明朝" w:hAnsi="ＭＳ 明朝" w:hint="eastAsia"/>
          <w:szCs w:val="21"/>
        </w:rPr>
        <w:t>県</w:t>
      </w:r>
      <w:r w:rsidRPr="002525D0">
        <w:rPr>
          <w:rFonts w:ascii="ＭＳ 明朝" w:eastAsia="ＭＳ 明朝" w:hAnsi="ＭＳ 明朝" w:hint="eastAsia"/>
          <w:szCs w:val="21"/>
        </w:rPr>
        <w:t>と受託者が合意のうえ、成果品として提出を求めるもの</w:t>
      </w:r>
    </w:p>
    <w:p w14:paraId="5A8D27D7" w14:textId="77777777" w:rsidR="00A03BC0" w:rsidRPr="002525D0" w:rsidRDefault="00A03BC0" w:rsidP="00A03BC0">
      <w:pPr>
        <w:spacing w:line="320" w:lineRule="exact"/>
        <w:rPr>
          <w:rFonts w:ascii="ＭＳ 明朝" w:eastAsia="ＭＳ 明朝" w:hAnsi="ＭＳ 明朝"/>
          <w:szCs w:val="21"/>
        </w:rPr>
      </w:pPr>
      <w:r w:rsidRPr="002525D0">
        <w:rPr>
          <w:rFonts w:ascii="ＭＳ 明朝" w:eastAsia="ＭＳ 明朝" w:hAnsi="ＭＳ 明朝" w:hint="eastAsia"/>
          <w:szCs w:val="21"/>
        </w:rPr>
        <w:t xml:space="preserve">　　　　※紙で作成する成果品（実績報告書等）については、電子データでも１部納品する</w:t>
      </w:r>
    </w:p>
    <w:p w14:paraId="743E5AEA" w14:textId="77777777" w:rsidR="00A03BC0" w:rsidRPr="002525D0" w:rsidRDefault="00A03BC0" w:rsidP="00A03BC0">
      <w:pPr>
        <w:spacing w:line="320" w:lineRule="exact"/>
        <w:rPr>
          <w:rFonts w:ascii="ＭＳ 明朝" w:eastAsia="ＭＳ 明朝" w:hAnsi="ＭＳ 明朝"/>
          <w:szCs w:val="21"/>
        </w:rPr>
      </w:pPr>
      <w:r w:rsidRPr="002525D0">
        <w:rPr>
          <w:rFonts w:ascii="ＭＳ 明朝" w:eastAsia="ＭＳ 明朝" w:hAnsi="ＭＳ 明朝" w:hint="eastAsia"/>
          <w:szCs w:val="21"/>
        </w:rPr>
        <w:t xml:space="preserve">　　　　　ものとする。</w:t>
      </w:r>
    </w:p>
    <w:p w14:paraId="1A40B962" w14:textId="77777777" w:rsidR="000714AD" w:rsidRPr="002525D0" w:rsidRDefault="000714AD" w:rsidP="001A1B20">
      <w:pPr>
        <w:spacing w:line="360" w:lineRule="exact"/>
        <w:rPr>
          <w:rFonts w:ascii="ＭＳ 明朝" w:eastAsia="ＭＳ 明朝" w:hAnsi="ＭＳ 明朝"/>
        </w:rPr>
      </w:pPr>
    </w:p>
    <w:p w14:paraId="03899C36" w14:textId="77777777" w:rsidR="001A1B20" w:rsidRPr="001A1B20" w:rsidRDefault="001A1B20" w:rsidP="001A1B20">
      <w:pPr>
        <w:spacing w:line="360" w:lineRule="exact"/>
        <w:rPr>
          <w:rFonts w:ascii="メイリオ" w:eastAsia="メイリオ" w:hAnsi="メイリオ"/>
        </w:rPr>
      </w:pPr>
    </w:p>
    <w:sectPr w:rsidR="001A1B20" w:rsidRPr="001A1B2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22FB9" w14:textId="77777777" w:rsidR="00E10D6D" w:rsidRDefault="00E10D6D" w:rsidP="00E10D6D">
      <w:r>
        <w:separator/>
      </w:r>
    </w:p>
  </w:endnote>
  <w:endnote w:type="continuationSeparator" w:id="0">
    <w:p w14:paraId="3160471E" w14:textId="77777777" w:rsidR="00E10D6D" w:rsidRDefault="00E10D6D" w:rsidP="00E1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C9594" w14:textId="77777777" w:rsidR="00E10D6D" w:rsidRDefault="00E10D6D" w:rsidP="00E10D6D">
      <w:r>
        <w:separator/>
      </w:r>
    </w:p>
  </w:footnote>
  <w:footnote w:type="continuationSeparator" w:id="0">
    <w:p w14:paraId="2F32DDBE" w14:textId="77777777" w:rsidR="00E10D6D" w:rsidRDefault="00E10D6D" w:rsidP="00E10D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6E"/>
    <w:rsid w:val="00006D31"/>
    <w:rsid w:val="0002378D"/>
    <w:rsid w:val="00024F1A"/>
    <w:rsid w:val="00041367"/>
    <w:rsid w:val="00070A65"/>
    <w:rsid w:val="000714AD"/>
    <w:rsid w:val="000A06CE"/>
    <w:rsid w:val="000B3D29"/>
    <w:rsid w:val="000E70AA"/>
    <w:rsid w:val="0010745D"/>
    <w:rsid w:val="0014026D"/>
    <w:rsid w:val="00150D05"/>
    <w:rsid w:val="001539F2"/>
    <w:rsid w:val="0019076E"/>
    <w:rsid w:val="00193BDB"/>
    <w:rsid w:val="001A1B20"/>
    <w:rsid w:val="001B0B11"/>
    <w:rsid w:val="001C0AA6"/>
    <w:rsid w:val="001E191B"/>
    <w:rsid w:val="0020558D"/>
    <w:rsid w:val="00211746"/>
    <w:rsid w:val="00220AC8"/>
    <w:rsid w:val="002525D0"/>
    <w:rsid w:val="00256F22"/>
    <w:rsid w:val="002D4494"/>
    <w:rsid w:val="002F2F42"/>
    <w:rsid w:val="003545D8"/>
    <w:rsid w:val="0035629B"/>
    <w:rsid w:val="00394844"/>
    <w:rsid w:val="003D448C"/>
    <w:rsid w:val="003D6592"/>
    <w:rsid w:val="00401732"/>
    <w:rsid w:val="004110E8"/>
    <w:rsid w:val="00425181"/>
    <w:rsid w:val="00434974"/>
    <w:rsid w:val="00444EE3"/>
    <w:rsid w:val="004812B7"/>
    <w:rsid w:val="004B3C25"/>
    <w:rsid w:val="004B598F"/>
    <w:rsid w:val="004C27B0"/>
    <w:rsid w:val="004C59AD"/>
    <w:rsid w:val="004F3772"/>
    <w:rsid w:val="0052236A"/>
    <w:rsid w:val="00524C15"/>
    <w:rsid w:val="00535D61"/>
    <w:rsid w:val="005636C0"/>
    <w:rsid w:val="005A7DD0"/>
    <w:rsid w:val="005B1F8B"/>
    <w:rsid w:val="005B6AEA"/>
    <w:rsid w:val="005C54EC"/>
    <w:rsid w:val="005D621D"/>
    <w:rsid w:val="005F06BC"/>
    <w:rsid w:val="006005AC"/>
    <w:rsid w:val="00637C50"/>
    <w:rsid w:val="0065391A"/>
    <w:rsid w:val="006562A3"/>
    <w:rsid w:val="00690FFC"/>
    <w:rsid w:val="00691893"/>
    <w:rsid w:val="006A79BC"/>
    <w:rsid w:val="006D3942"/>
    <w:rsid w:val="007036BE"/>
    <w:rsid w:val="00707D30"/>
    <w:rsid w:val="00712DB0"/>
    <w:rsid w:val="007150F7"/>
    <w:rsid w:val="0073798A"/>
    <w:rsid w:val="00755653"/>
    <w:rsid w:val="00767BCA"/>
    <w:rsid w:val="00782471"/>
    <w:rsid w:val="00784F89"/>
    <w:rsid w:val="007A0AD1"/>
    <w:rsid w:val="007D1639"/>
    <w:rsid w:val="00850E98"/>
    <w:rsid w:val="00865627"/>
    <w:rsid w:val="00886D8F"/>
    <w:rsid w:val="008A0E44"/>
    <w:rsid w:val="008B4D22"/>
    <w:rsid w:val="008D2882"/>
    <w:rsid w:val="008E36B0"/>
    <w:rsid w:val="008E456B"/>
    <w:rsid w:val="00930DED"/>
    <w:rsid w:val="00940EEF"/>
    <w:rsid w:val="0095649E"/>
    <w:rsid w:val="00983FF9"/>
    <w:rsid w:val="00984A57"/>
    <w:rsid w:val="00997777"/>
    <w:rsid w:val="009A4864"/>
    <w:rsid w:val="009B3735"/>
    <w:rsid w:val="009C45BE"/>
    <w:rsid w:val="009E060B"/>
    <w:rsid w:val="009F312B"/>
    <w:rsid w:val="00A03BC0"/>
    <w:rsid w:val="00A1161B"/>
    <w:rsid w:val="00A24EF3"/>
    <w:rsid w:val="00A25B08"/>
    <w:rsid w:val="00A5579B"/>
    <w:rsid w:val="00A66D55"/>
    <w:rsid w:val="00AA3F2D"/>
    <w:rsid w:val="00AB13C6"/>
    <w:rsid w:val="00AC1AC0"/>
    <w:rsid w:val="00AC62D2"/>
    <w:rsid w:val="00AD227C"/>
    <w:rsid w:val="00AE05FE"/>
    <w:rsid w:val="00AF4915"/>
    <w:rsid w:val="00B201C9"/>
    <w:rsid w:val="00B642B4"/>
    <w:rsid w:val="00BC689E"/>
    <w:rsid w:val="00BD530E"/>
    <w:rsid w:val="00BE2722"/>
    <w:rsid w:val="00BE6EE9"/>
    <w:rsid w:val="00C45B55"/>
    <w:rsid w:val="00C64CCD"/>
    <w:rsid w:val="00C91DA0"/>
    <w:rsid w:val="00CA034D"/>
    <w:rsid w:val="00CC1DC8"/>
    <w:rsid w:val="00CD5618"/>
    <w:rsid w:val="00CE2A74"/>
    <w:rsid w:val="00D10F60"/>
    <w:rsid w:val="00D13599"/>
    <w:rsid w:val="00D14ADE"/>
    <w:rsid w:val="00D31670"/>
    <w:rsid w:val="00D5693B"/>
    <w:rsid w:val="00D80318"/>
    <w:rsid w:val="00D82A7B"/>
    <w:rsid w:val="00D84C2C"/>
    <w:rsid w:val="00DB055C"/>
    <w:rsid w:val="00DC4956"/>
    <w:rsid w:val="00DF30D5"/>
    <w:rsid w:val="00DF6A15"/>
    <w:rsid w:val="00E01AA4"/>
    <w:rsid w:val="00E10D6D"/>
    <w:rsid w:val="00E654AA"/>
    <w:rsid w:val="00E83ECC"/>
    <w:rsid w:val="00EA27C7"/>
    <w:rsid w:val="00EB1F0A"/>
    <w:rsid w:val="00EB6861"/>
    <w:rsid w:val="00ED1F14"/>
    <w:rsid w:val="00EE6FF0"/>
    <w:rsid w:val="00F06437"/>
    <w:rsid w:val="00F26D32"/>
    <w:rsid w:val="00F40FFB"/>
    <w:rsid w:val="00F4226E"/>
    <w:rsid w:val="00F55363"/>
    <w:rsid w:val="00F84AA7"/>
    <w:rsid w:val="00F9213F"/>
    <w:rsid w:val="00FC6A62"/>
    <w:rsid w:val="00FE2C14"/>
    <w:rsid w:val="00FF1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2CD229CC"/>
  <w15:chartTrackingRefBased/>
  <w15:docId w15:val="{0EF73191-6FAF-41F9-8D0B-77CE87CF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D6D"/>
    <w:pPr>
      <w:tabs>
        <w:tab w:val="center" w:pos="4252"/>
        <w:tab w:val="right" w:pos="8504"/>
      </w:tabs>
      <w:snapToGrid w:val="0"/>
    </w:pPr>
  </w:style>
  <w:style w:type="character" w:customStyle="1" w:styleId="a4">
    <w:name w:val="ヘッダー (文字)"/>
    <w:basedOn w:val="a0"/>
    <w:link w:val="a3"/>
    <w:uiPriority w:val="99"/>
    <w:rsid w:val="00E10D6D"/>
  </w:style>
  <w:style w:type="paragraph" w:styleId="a5">
    <w:name w:val="footer"/>
    <w:basedOn w:val="a"/>
    <w:link w:val="a6"/>
    <w:uiPriority w:val="99"/>
    <w:unhideWhenUsed/>
    <w:rsid w:val="00E10D6D"/>
    <w:pPr>
      <w:tabs>
        <w:tab w:val="center" w:pos="4252"/>
        <w:tab w:val="right" w:pos="8504"/>
      </w:tabs>
      <w:snapToGrid w:val="0"/>
    </w:pPr>
  </w:style>
  <w:style w:type="character" w:customStyle="1" w:styleId="a6">
    <w:name w:val="フッター (文字)"/>
    <w:basedOn w:val="a0"/>
    <w:link w:val="a5"/>
    <w:uiPriority w:val="99"/>
    <w:rsid w:val="00E10D6D"/>
  </w:style>
  <w:style w:type="paragraph" w:styleId="a7">
    <w:name w:val="Revision"/>
    <w:hidden/>
    <w:uiPriority w:val="99"/>
    <w:semiHidden/>
    <w:rsid w:val="008A0E44"/>
  </w:style>
  <w:style w:type="character" w:styleId="a8">
    <w:name w:val="annotation reference"/>
    <w:basedOn w:val="a0"/>
    <w:uiPriority w:val="99"/>
    <w:semiHidden/>
    <w:unhideWhenUsed/>
    <w:rsid w:val="00E83ECC"/>
    <w:rPr>
      <w:sz w:val="18"/>
      <w:szCs w:val="18"/>
    </w:rPr>
  </w:style>
  <w:style w:type="paragraph" w:styleId="a9">
    <w:name w:val="annotation text"/>
    <w:basedOn w:val="a"/>
    <w:link w:val="aa"/>
    <w:uiPriority w:val="99"/>
    <w:unhideWhenUsed/>
    <w:rsid w:val="00E83ECC"/>
    <w:pPr>
      <w:jc w:val="left"/>
    </w:pPr>
  </w:style>
  <w:style w:type="character" w:customStyle="1" w:styleId="aa">
    <w:name w:val="コメント文字列 (文字)"/>
    <w:basedOn w:val="a0"/>
    <w:link w:val="a9"/>
    <w:uiPriority w:val="99"/>
    <w:rsid w:val="00E83ECC"/>
  </w:style>
  <w:style w:type="paragraph" w:styleId="ab">
    <w:name w:val="annotation subject"/>
    <w:basedOn w:val="a9"/>
    <w:next w:val="a9"/>
    <w:link w:val="ac"/>
    <w:uiPriority w:val="99"/>
    <w:semiHidden/>
    <w:unhideWhenUsed/>
    <w:rsid w:val="00E83ECC"/>
    <w:rPr>
      <w:b/>
      <w:bCs/>
    </w:rPr>
  </w:style>
  <w:style w:type="character" w:customStyle="1" w:styleId="ac">
    <w:name w:val="コメント内容 (文字)"/>
    <w:basedOn w:val="aa"/>
    <w:link w:val="ab"/>
    <w:uiPriority w:val="99"/>
    <w:semiHidden/>
    <w:rsid w:val="00E83E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349</Words>
  <Characters>1992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安冨　喬博（流通・貿易課）</dc:creator>
  <cp:keywords/>
  <dc:description/>
  <cp:lastModifiedBy>池田　樹里（流通・貿易課）</cp:lastModifiedBy>
  <cp:revision>4</cp:revision>
  <cp:lastPrinted>2025-07-30T04:03:00Z</cp:lastPrinted>
  <dcterms:created xsi:type="dcterms:W3CDTF">2025-12-19T03:15:00Z</dcterms:created>
  <dcterms:modified xsi:type="dcterms:W3CDTF">2025-12-19T08:53:00Z</dcterms:modified>
</cp:coreProperties>
</file>