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2052" w14:textId="77B9D354" w:rsidR="0050172C" w:rsidRPr="00AB4F76" w:rsidRDefault="0050172C" w:rsidP="0050172C">
      <w:pPr>
        <w:jc w:val="center"/>
        <w:rPr>
          <w:rFonts w:ascii="ＭＳ 明朝" w:eastAsia="ＭＳ 明朝" w:hAnsi="ＭＳ 明朝"/>
          <w:sz w:val="22"/>
          <w:szCs w:val="24"/>
        </w:rPr>
      </w:pPr>
      <w:r w:rsidRPr="00AB4F76">
        <w:rPr>
          <w:rFonts w:ascii="ＭＳ 明朝" w:eastAsia="ＭＳ 明朝" w:hAnsi="ＭＳ 明朝" w:hint="eastAsia"/>
          <w:sz w:val="22"/>
          <w:szCs w:val="24"/>
        </w:rPr>
        <w:t>佐賀県障害者ボランティアグループ等支援事業補助金交付要綱</w:t>
      </w:r>
    </w:p>
    <w:p w14:paraId="5047C93F" w14:textId="77777777" w:rsidR="0050172C" w:rsidRPr="00AB4F76" w:rsidRDefault="0050172C" w:rsidP="0050172C">
      <w:pPr>
        <w:rPr>
          <w:rFonts w:ascii="ＭＳ 明朝" w:eastAsia="ＭＳ 明朝" w:hAnsi="ＭＳ 明朝"/>
          <w:sz w:val="22"/>
          <w:szCs w:val="24"/>
        </w:rPr>
      </w:pPr>
    </w:p>
    <w:p w14:paraId="6D005F75" w14:textId="77777777" w:rsidR="0050172C" w:rsidRPr="00AB4F76" w:rsidRDefault="0050172C" w:rsidP="0050172C">
      <w:pPr>
        <w:rPr>
          <w:rFonts w:ascii="ＭＳ 明朝" w:eastAsia="ＭＳ 明朝" w:hAnsi="ＭＳ 明朝"/>
          <w:sz w:val="22"/>
          <w:szCs w:val="24"/>
        </w:rPr>
      </w:pPr>
      <w:r w:rsidRPr="00AB4F76">
        <w:rPr>
          <w:rFonts w:ascii="ＭＳ 明朝" w:eastAsia="ＭＳ 明朝" w:hAnsi="ＭＳ 明朝" w:hint="eastAsia"/>
          <w:sz w:val="22"/>
          <w:szCs w:val="24"/>
        </w:rPr>
        <w:t>（趣旨）</w:t>
      </w:r>
    </w:p>
    <w:p w14:paraId="425B0915" w14:textId="6FF48B28" w:rsidR="0050172C" w:rsidRPr="00AB4F76" w:rsidRDefault="0050172C" w:rsidP="0050172C">
      <w:pPr>
        <w:ind w:left="220" w:hanging="220"/>
        <w:rPr>
          <w:rFonts w:ascii="ＭＳ 明朝" w:eastAsia="ＭＳ 明朝" w:hAnsi="ＭＳ 明朝"/>
          <w:sz w:val="24"/>
          <w:szCs w:val="28"/>
        </w:rPr>
      </w:pPr>
      <w:r w:rsidRPr="00AB4F76">
        <w:rPr>
          <w:rFonts w:ascii="ＭＳ 明朝" w:eastAsia="ＭＳ 明朝" w:hAnsi="ＭＳ 明朝" w:hint="eastAsia"/>
          <w:sz w:val="22"/>
          <w:szCs w:val="24"/>
        </w:rPr>
        <w:t>第１条　知事は、</w:t>
      </w:r>
      <w:r w:rsidR="00053B08" w:rsidRPr="00AB4F76">
        <w:rPr>
          <w:rFonts w:ascii="ＭＳ 明朝" w:eastAsia="ＭＳ 明朝" w:hAnsi="ＭＳ 明朝" w:hint="eastAsia"/>
          <w:sz w:val="22"/>
          <w:szCs w:val="24"/>
        </w:rPr>
        <w:t>地域住民の自発的な取組や障害者の</w:t>
      </w:r>
      <w:r w:rsidR="007C3A81" w:rsidRPr="00AB4F76">
        <w:rPr>
          <w:rFonts w:ascii="ＭＳ 明朝" w:eastAsia="ＭＳ 明朝" w:hAnsi="ＭＳ 明朝" w:hint="eastAsia"/>
          <w:sz w:val="22"/>
          <w:szCs w:val="24"/>
        </w:rPr>
        <w:t>社会参画の促進を図るため、障害者やその家族など当事者の想いに寄り添いながら活動する障害者ボランティアグループ等</w:t>
      </w:r>
      <w:r w:rsidRPr="00AB4F76">
        <w:rPr>
          <w:rFonts w:ascii="ＭＳ 明朝" w:eastAsia="ＭＳ 明朝" w:hAnsi="ＭＳ 明朝" w:hint="eastAsia"/>
          <w:sz w:val="22"/>
          <w:szCs w:val="24"/>
        </w:rPr>
        <w:t>（以下「補助事業者」という。）に対し、予算の範囲内において補助金を交付することとし、その補助金については、佐賀県補助金等交付規則（昭和５３年佐賀県規則第１３号。以下「規則」という。）及びこの要綱に定めるところによる。</w:t>
      </w:r>
    </w:p>
    <w:p w14:paraId="397854F4" w14:textId="77777777" w:rsidR="0050172C" w:rsidRPr="00AB4F76" w:rsidRDefault="0050172C" w:rsidP="0050172C">
      <w:pPr>
        <w:ind w:left="220" w:hanging="220"/>
        <w:rPr>
          <w:rFonts w:ascii="ＭＳ 明朝" w:eastAsia="ＭＳ 明朝" w:hAnsi="ＭＳ 明朝"/>
          <w:sz w:val="22"/>
          <w:szCs w:val="24"/>
        </w:rPr>
      </w:pPr>
    </w:p>
    <w:p w14:paraId="585FE4D0"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（補助金の交付対象）</w:t>
      </w:r>
    </w:p>
    <w:p w14:paraId="71D9E709" w14:textId="7B31CA38"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第２条　補助事業者は、</w:t>
      </w:r>
      <w:r w:rsidR="007C3A81" w:rsidRPr="00AB4F76">
        <w:rPr>
          <w:rFonts w:ascii="ＭＳ 明朝" w:eastAsia="ＭＳ 明朝" w:hAnsi="ＭＳ 明朝" w:hint="eastAsia"/>
          <w:sz w:val="22"/>
          <w:szCs w:val="24"/>
        </w:rPr>
        <w:t>佐賀県内に在住の障害者やその家族</w:t>
      </w:r>
      <w:r w:rsidR="00DC1268" w:rsidRPr="00AB4F76">
        <w:rPr>
          <w:rFonts w:ascii="ＭＳ 明朝" w:eastAsia="ＭＳ 明朝" w:hAnsi="ＭＳ 明朝" w:hint="eastAsia"/>
          <w:sz w:val="22"/>
          <w:szCs w:val="24"/>
        </w:rPr>
        <w:t>等</w:t>
      </w:r>
      <w:r w:rsidR="007C3A81" w:rsidRPr="00AB4F76">
        <w:rPr>
          <w:rFonts w:ascii="ＭＳ 明朝" w:eastAsia="ＭＳ 明朝" w:hAnsi="ＭＳ 明朝" w:hint="eastAsia"/>
          <w:sz w:val="22"/>
          <w:szCs w:val="24"/>
        </w:rPr>
        <w:t>を対象に活動する</w:t>
      </w:r>
      <w:r w:rsidRPr="00AB4F76">
        <w:rPr>
          <w:rFonts w:ascii="ＭＳ 明朝" w:eastAsia="ＭＳ 明朝" w:hAnsi="ＭＳ 明朝" w:hint="eastAsia"/>
          <w:sz w:val="22"/>
          <w:szCs w:val="24"/>
        </w:rPr>
        <w:t>障害者ボランティアグループ等</w:t>
      </w:r>
      <w:r w:rsidR="007C3A81" w:rsidRPr="00AB4F76">
        <w:rPr>
          <w:rFonts w:ascii="ＭＳ 明朝" w:eastAsia="ＭＳ 明朝" w:hAnsi="ＭＳ 明朝" w:hint="eastAsia"/>
          <w:sz w:val="22"/>
          <w:szCs w:val="24"/>
        </w:rPr>
        <w:t>で県が認める</w:t>
      </w:r>
      <w:r w:rsidR="00DC1268" w:rsidRPr="00AB4F76">
        <w:rPr>
          <w:rFonts w:ascii="ＭＳ 明朝" w:eastAsia="ＭＳ 明朝" w:hAnsi="ＭＳ 明朝" w:hint="eastAsia"/>
          <w:sz w:val="22"/>
          <w:szCs w:val="24"/>
        </w:rPr>
        <w:t>者</w:t>
      </w:r>
      <w:r w:rsidRPr="00AB4F76">
        <w:rPr>
          <w:rFonts w:ascii="ＭＳ 明朝" w:eastAsia="ＭＳ 明朝" w:hAnsi="ＭＳ 明朝" w:hint="eastAsia"/>
          <w:sz w:val="22"/>
          <w:szCs w:val="24"/>
        </w:rPr>
        <w:t>とする。</w:t>
      </w:r>
    </w:p>
    <w:p w14:paraId="1D6CF785"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 xml:space="preserve">２　</w:t>
      </w:r>
      <w:r w:rsidRPr="00AB4F76">
        <w:rPr>
          <w:rFonts w:ascii="ＭＳ 明朝" w:eastAsia="ＭＳ 明朝" w:hAnsi="ＭＳ 明朝"/>
          <w:sz w:val="22"/>
          <w:szCs w:val="24"/>
        </w:rPr>
        <w:t>前項の</w:t>
      </w:r>
      <w:r w:rsidRPr="00AB4F76">
        <w:rPr>
          <w:rFonts w:ascii="ＭＳ 明朝" w:eastAsia="ＭＳ 明朝" w:hAnsi="ＭＳ 明朝" w:hint="eastAsia"/>
          <w:sz w:val="22"/>
          <w:szCs w:val="24"/>
        </w:rPr>
        <w:t>補助</w:t>
      </w:r>
      <w:r w:rsidRPr="00AB4F76">
        <w:rPr>
          <w:rFonts w:ascii="ＭＳ 明朝" w:eastAsia="ＭＳ 明朝" w:hAnsi="ＭＳ 明朝"/>
          <w:sz w:val="22"/>
          <w:szCs w:val="24"/>
        </w:rPr>
        <w:t>対象者は、自己又は自社の役員等が、次の各号のいずれにも該当する者であっ</w:t>
      </w:r>
      <w:r w:rsidRPr="00AB4F76">
        <w:rPr>
          <w:rFonts w:ascii="ＭＳ 明朝" w:eastAsia="ＭＳ 明朝" w:hAnsi="ＭＳ 明朝" w:hint="eastAsia"/>
          <w:sz w:val="22"/>
          <w:szCs w:val="24"/>
        </w:rPr>
        <w:t>てはならない。</w:t>
      </w:r>
    </w:p>
    <w:p w14:paraId="786059F1"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（１）暴力団（暴力団員による不当な行為の防止等に関する法律（平成３年法律第</w:t>
      </w:r>
      <w:r w:rsidRPr="00AB4F76">
        <w:rPr>
          <w:rFonts w:ascii="ＭＳ 明朝" w:eastAsia="ＭＳ 明朝" w:hAnsi="ＭＳ 明朝"/>
          <w:sz w:val="22"/>
          <w:szCs w:val="24"/>
        </w:rPr>
        <w:t>77 号）第</w:t>
      </w:r>
      <w:r w:rsidRPr="00AB4F76">
        <w:rPr>
          <w:rFonts w:ascii="ＭＳ 明朝" w:eastAsia="ＭＳ 明朝" w:hAnsi="ＭＳ 明朝" w:hint="eastAsia"/>
          <w:sz w:val="22"/>
          <w:szCs w:val="24"/>
        </w:rPr>
        <w:t>２条第２号に規定する暴力団をいう。以下同じ。）</w:t>
      </w:r>
    </w:p>
    <w:p w14:paraId="23676E56"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（２）暴力団員（暴力団員による不当な行為の防止等に関する法律第２条第６号に規定する暴力団員をいう。以下同じ。）</w:t>
      </w:r>
    </w:p>
    <w:p w14:paraId="52008F6A"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（３）暴力団員でなくなった日から５年を経過しない者</w:t>
      </w:r>
    </w:p>
    <w:p w14:paraId="7A8ABBDB"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（４）自己、自社若しくは第三者の不正な利益を図る目的又は第三者に損害を与える目的をもって暴力団又は暴力団員を利用している者</w:t>
      </w:r>
    </w:p>
    <w:p w14:paraId="3755C568"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（５）暴力団又は暴力団員に対して資金等を提供し、又は便宜を供与する等直接的又は積極的に暴力団の維持運営に協力し、又は関与している者</w:t>
      </w:r>
    </w:p>
    <w:p w14:paraId="70830291"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（６）暴力団又は暴力団員と社会的に非難されるべき関係を有している者</w:t>
      </w:r>
    </w:p>
    <w:p w14:paraId="6D066212"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（７）暴力団又は暴力団員であることを知りながらこれらを利用している者</w:t>
      </w:r>
    </w:p>
    <w:p w14:paraId="28ED2DDF"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 xml:space="preserve">３　</w:t>
      </w:r>
      <w:r w:rsidRPr="00AB4F76">
        <w:rPr>
          <w:rFonts w:ascii="ＭＳ 明朝" w:eastAsia="ＭＳ 明朝" w:hAnsi="ＭＳ 明朝"/>
          <w:sz w:val="22"/>
          <w:szCs w:val="24"/>
        </w:rPr>
        <w:t>第１項の</w:t>
      </w:r>
      <w:r w:rsidRPr="00AB4F76">
        <w:rPr>
          <w:rFonts w:ascii="ＭＳ 明朝" w:eastAsia="ＭＳ 明朝" w:hAnsi="ＭＳ 明朝" w:hint="eastAsia"/>
          <w:sz w:val="22"/>
          <w:szCs w:val="24"/>
        </w:rPr>
        <w:t>補助</w:t>
      </w:r>
      <w:r w:rsidRPr="00AB4F76">
        <w:rPr>
          <w:rFonts w:ascii="ＭＳ 明朝" w:eastAsia="ＭＳ 明朝" w:hAnsi="ＭＳ 明朝"/>
          <w:sz w:val="22"/>
          <w:szCs w:val="24"/>
        </w:rPr>
        <w:t>対象者は、前項の（２）から（７）までに掲げる者が、その経営に実質的</w:t>
      </w:r>
      <w:r w:rsidRPr="00AB4F76">
        <w:rPr>
          <w:rFonts w:ascii="ＭＳ 明朝" w:eastAsia="ＭＳ 明朝" w:hAnsi="ＭＳ 明朝" w:hint="eastAsia"/>
          <w:sz w:val="22"/>
          <w:szCs w:val="24"/>
        </w:rPr>
        <w:t>に関与している法人その他の団体又は個人であってはならない。</w:t>
      </w:r>
    </w:p>
    <w:p w14:paraId="2E059C0E" w14:textId="77777777" w:rsidR="0050172C" w:rsidRPr="00AB4F76" w:rsidRDefault="0050172C" w:rsidP="0050172C">
      <w:pPr>
        <w:ind w:left="220" w:hanging="220"/>
        <w:rPr>
          <w:rFonts w:ascii="ＭＳ 明朝" w:eastAsia="ＭＳ 明朝" w:hAnsi="ＭＳ 明朝"/>
          <w:sz w:val="22"/>
          <w:szCs w:val="24"/>
        </w:rPr>
      </w:pPr>
    </w:p>
    <w:p w14:paraId="284088F9"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（交付の対象経費及び補助率（補助金額））</w:t>
      </w:r>
    </w:p>
    <w:p w14:paraId="4ED381A9" w14:textId="5202BA0F"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第３条　補助金の交付の対象経費及びこれに対する補助率（補助金額）は、次の表のとおりとする。</w:t>
      </w:r>
    </w:p>
    <w:p w14:paraId="4DA8A7D7" w14:textId="5A3BCD81" w:rsidR="00DC1268" w:rsidRPr="00AB4F76" w:rsidRDefault="00DC1268" w:rsidP="0050172C">
      <w:pPr>
        <w:ind w:left="220" w:hanging="220"/>
        <w:rPr>
          <w:rFonts w:ascii="ＭＳ 明朝" w:eastAsia="ＭＳ 明朝" w:hAnsi="ＭＳ 明朝"/>
          <w:sz w:val="22"/>
          <w:szCs w:val="24"/>
        </w:rPr>
      </w:pPr>
    </w:p>
    <w:p w14:paraId="4347A501" w14:textId="2E91FAB8" w:rsidR="00DC1268" w:rsidRPr="00AB4F76" w:rsidRDefault="00DC1268" w:rsidP="0050172C">
      <w:pPr>
        <w:ind w:left="220" w:hanging="220"/>
        <w:rPr>
          <w:rFonts w:ascii="ＭＳ 明朝" w:eastAsia="ＭＳ 明朝" w:hAnsi="ＭＳ 明朝"/>
          <w:sz w:val="22"/>
          <w:szCs w:val="24"/>
        </w:rPr>
      </w:pPr>
    </w:p>
    <w:p w14:paraId="314C3924" w14:textId="5438DAD1" w:rsidR="00DC1268" w:rsidRPr="00AB4F76" w:rsidRDefault="00DC1268" w:rsidP="0050172C">
      <w:pPr>
        <w:ind w:left="220" w:hanging="220"/>
        <w:rPr>
          <w:rFonts w:ascii="ＭＳ 明朝" w:eastAsia="ＭＳ 明朝" w:hAnsi="ＭＳ 明朝"/>
          <w:sz w:val="22"/>
          <w:szCs w:val="24"/>
        </w:rPr>
      </w:pPr>
    </w:p>
    <w:p w14:paraId="242F5B5E" w14:textId="77777777" w:rsidR="00DC1268" w:rsidRPr="00AB4F76" w:rsidRDefault="00DC1268" w:rsidP="0050172C">
      <w:pPr>
        <w:ind w:left="220" w:hanging="220"/>
        <w:rPr>
          <w:rFonts w:ascii="ＭＳ 明朝" w:eastAsia="ＭＳ 明朝" w:hAnsi="ＭＳ 明朝"/>
          <w:sz w:val="22"/>
          <w:szCs w:val="24"/>
        </w:rPr>
      </w:pPr>
    </w:p>
    <w:p w14:paraId="23221BFE" w14:textId="77777777" w:rsidR="0050172C" w:rsidRPr="00AB4F76" w:rsidRDefault="0050172C" w:rsidP="0050172C">
      <w:pPr>
        <w:ind w:left="220" w:hanging="220"/>
        <w:rPr>
          <w:rFonts w:ascii="ＭＳ 明朝" w:eastAsia="ＭＳ 明朝" w:hAnsi="ＭＳ 明朝"/>
          <w:sz w:val="22"/>
          <w:szCs w:val="24"/>
        </w:rPr>
      </w:pPr>
    </w:p>
    <w:tbl>
      <w:tblPr>
        <w:tblW w:w="8312"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94"/>
        <w:gridCol w:w="3118"/>
      </w:tblGrid>
      <w:tr w:rsidR="00AB4F76" w:rsidRPr="00AB4F76" w14:paraId="6AF08EFA" w14:textId="77777777" w:rsidTr="0091687A">
        <w:tc>
          <w:tcPr>
            <w:tcW w:w="5194" w:type="dxa"/>
          </w:tcPr>
          <w:p w14:paraId="6E98B2D1" w14:textId="77777777" w:rsidR="0050172C" w:rsidRPr="00AB4F76" w:rsidRDefault="0050172C" w:rsidP="0091687A">
            <w:pPr>
              <w:rPr>
                <w:rFonts w:ascii="ＭＳ 明朝" w:eastAsia="ＭＳ 明朝" w:hAnsi="ＭＳ 明朝"/>
                <w:sz w:val="22"/>
                <w:szCs w:val="24"/>
              </w:rPr>
            </w:pPr>
            <w:r w:rsidRPr="00AB4F76">
              <w:rPr>
                <w:rFonts w:ascii="ＭＳ 明朝" w:eastAsia="ＭＳ 明朝" w:hAnsi="ＭＳ 明朝" w:hint="eastAsia"/>
                <w:sz w:val="22"/>
                <w:szCs w:val="24"/>
              </w:rPr>
              <w:lastRenderedPageBreak/>
              <w:t>対象経費</w:t>
            </w:r>
          </w:p>
        </w:tc>
        <w:tc>
          <w:tcPr>
            <w:tcW w:w="3118" w:type="dxa"/>
          </w:tcPr>
          <w:p w14:paraId="7310EA11" w14:textId="4A492434" w:rsidR="0050172C" w:rsidRPr="00AB4F76" w:rsidRDefault="0050172C" w:rsidP="0091687A">
            <w:pPr>
              <w:rPr>
                <w:rFonts w:ascii="ＭＳ 明朝" w:eastAsia="ＭＳ 明朝" w:hAnsi="ＭＳ 明朝"/>
                <w:sz w:val="22"/>
                <w:szCs w:val="24"/>
              </w:rPr>
            </w:pPr>
            <w:r w:rsidRPr="00AB4F76">
              <w:rPr>
                <w:rFonts w:ascii="ＭＳ 明朝" w:eastAsia="ＭＳ 明朝" w:hAnsi="ＭＳ 明朝" w:hint="eastAsia"/>
                <w:sz w:val="22"/>
                <w:szCs w:val="24"/>
              </w:rPr>
              <w:t>補助率（補助</w:t>
            </w:r>
            <w:r w:rsidR="00A2664C">
              <w:rPr>
                <w:rFonts w:ascii="ＭＳ 明朝" w:eastAsia="ＭＳ 明朝" w:hAnsi="ＭＳ 明朝" w:hint="eastAsia"/>
                <w:sz w:val="22"/>
                <w:szCs w:val="24"/>
              </w:rPr>
              <w:t>上限</w:t>
            </w:r>
            <w:r w:rsidRPr="00AB4F76">
              <w:rPr>
                <w:rFonts w:ascii="ＭＳ 明朝" w:eastAsia="ＭＳ 明朝" w:hAnsi="ＭＳ 明朝" w:hint="eastAsia"/>
                <w:sz w:val="22"/>
                <w:szCs w:val="24"/>
              </w:rPr>
              <w:t>額）</w:t>
            </w:r>
          </w:p>
        </w:tc>
      </w:tr>
      <w:tr w:rsidR="0050172C" w:rsidRPr="00AB4F76" w14:paraId="03A82D08" w14:textId="77777777" w:rsidTr="0091687A">
        <w:tc>
          <w:tcPr>
            <w:tcW w:w="5194" w:type="dxa"/>
          </w:tcPr>
          <w:p w14:paraId="29A9EFF4" w14:textId="77777777" w:rsidR="0050172C" w:rsidRPr="00AB4F76" w:rsidRDefault="0050172C" w:rsidP="0091687A">
            <w:pPr>
              <w:rPr>
                <w:rFonts w:ascii="ＭＳ 明朝" w:eastAsia="ＭＳ 明朝" w:hAnsi="ＭＳ 明朝"/>
                <w:sz w:val="22"/>
                <w:szCs w:val="24"/>
              </w:rPr>
            </w:pPr>
            <w:r w:rsidRPr="00AB4F76">
              <w:rPr>
                <w:rFonts w:ascii="ＭＳ 明朝" w:eastAsia="ＭＳ 明朝" w:hAnsi="ＭＳ 明朝" w:hint="eastAsia"/>
                <w:sz w:val="22"/>
                <w:szCs w:val="24"/>
              </w:rPr>
              <w:t>障害者等の支援に関する活動に要する経費</w:t>
            </w:r>
          </w:p>
          <w:p w14:paraId="7767231A"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旅費・交通費</w:t>
            </w:r>
          </w:p>
          <w:p w14:paraId="4ABA96E1"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備品費</w:t>
            </w:r>
          </w:p>
          <w:p w14:paraId="733B0815"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消耗品費</w:t>
            </w:r>
          </w:p>
          <w:p w14:paraId="3AB1FF5F"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製作費</w:t>
            </w:r>
          </w:p>
          <w:p w14:paraId="599EAF29"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通信費</w:t>
            </w:r>
          </w:p>
          <w:p w14:paraId="37B294F5"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会場費</w:t>
            </w:r>
          </w:p>
          <w:p w14:paraId="59094568"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謝金</w:t>
            </w:r>
          </w:p>
          <w:p w14:paraId="53B88EC8"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食料費</w:t>
            </w:r>
          </w:p>
          <w:p w14:paraId="6A4A6CFD" w14:textId="77777777" w:rsidR="0050172C" w:rsidRPr="00AB4F76" w:rsidRDefault="0050172C" w:rsidP="0050172C">
            <w:pPr>
              <w:pStyle w:val="a3"/>
              <w:numPr>
                <w:ilvl w:val="0"/>
                <w:numId w:val="1"/>
              </w:numPr>
              <w:ind w:leftChars="0"/>
              <w:rPr>
                <w:rFonts w:ascii="ＭＳ 明朝" w:eastAsia="ＭＳ 明朝" w:hAnsi="ＭＳ 明朝"/>
                <w:sz w:val="22"/>
                <w:szCs w:val="24"/>
              </w:rPr>
            </w:pPr>
            <w:r w:rsidRPr="00AB4F76">
              <w:rPr>
                <w:rFonts w:ascii="ＭＳ 明朝" w:eastAsia="ＭＳ 明朝" w:hAnsi="ＭＳ 明朝" w:hint="eastAsia"/>
                <w:sz w:val="22"/>
                <w:szCs w:val="24"/>
              </w:rPr>
              <w:t>その他</w:t>
            </w:r>
          </w:p>
        </w:tc>
        <w:tc>
          <w:tcPr>
            <w:tcW w:w="3118" w:type="dxa"/>
          </w:tcPr>
          <w:p w14:paraId="74BFFCE1" w14:textId="77777777" w:rsidR="00021CAF" w:rsidRDefault="00A2664C" w:rsidP="00A2664C">
            <w:pPr>
              <w:rPr>
                <w:rFonts w:ascii="ＭＳ 明朝" w:eastAsia="ＭＳ 明朝" w:hAnsi="ＭＳ 明朝"/>
                <w:sz w:val="22"/>
                <w:szCs w:val="24"/>
              </w:rPr>
            </w:pPr>
            <w:r>
              <w:rPr>
                <w:rFonts w:ascii="ＭＳ 明朝" w:eastAsia="ＭＳ 明朝" w:hAnsi="ＭＳ 明朝" w:hint="eastAsia"/>
                <w:sz w:val="22"/>
                <w:szCs w:val="24"/>
              </w:rPr>
              <w:t>10</w:t>
            </w:r>
            <w:r w:rsidR="004E3FDC">
              <w:rPr>
                <w:rFonts w:ascii="ＭＳ 明朝" w:eastAsia="ＭＳ 明朝" w:hAnsi="ＭＳ 明朝" w:hint="eastAsia"/>
                <w:sz w:val="22"/>
                <w:szCs w:val="24"/>
              </w:rPr>
              <w:t>分の</w:t>
            </w:r>
            <w:r>
              <w:rPr>
                <w:rFonts w:ascii="ＭＳ 明朝" w:eastAsia="ＭＳ 明朝" w:hAnsi="ＭＳ 明朝" w:hint="eastAsia"/>
                <w:sz w:val="22"/>
                <w:szCs w:val="24"/>
              </w:rPr>
              <w:t>10以内</w:t>
            </w:r>
          </w:p>
          <w:p w14:paraId="44441A0D" w14:textId="00EBF1D3" w:rsidR="0050172C" w:rsidRPr="00AB4F76" w:rsidRDefault="0050172C" w:rsidP="00A2664C">
            <w:pPr>
              <w:rPr>
                <w:rFonts w:ascii="ＭＳ 明朝" w:eastAsia="ＭＳ 明朝" w:hAnsi="ＭＳ 明朝"/>
                <w:sz w:val="22"/>
                <w:szCs w:val="24"/>
              </w:rPr>
            </w:pPr>
            <w:r w:rsidRPr="00AB4F76">
              <w:rPr>
                <w:rFonts w:ascii="ＭＳ 明朝" w:eastAsia="ＭＳ 明朝" w:hAnsi="ＭＳ 明朝" w:hint="eastAsia"/>
                <w:sz w:val="22"/>
                <w:szCs w:val="24"/>
              </w:rPr>
              <w:t>（金</w:t>
            </w:r>
            <w:r w:rsidR="00021CAF">
              <w:rPr>
                <w:rFonts w:ascii="ＭＳ 明朝" w:eastAsia="ＭＳ 明朝" w:hAnsi="ＭＳ 明朝" w:hint="eastAsia"/>
                <w:sz w:val="22"/>
                <w:szCs w:val="24"/>
              </w:rPr>
              <w:t>100,000</w:t>
            </w:r>
            <w:r w:rsidRPr="00AB4F76">
              <w:rPr>
                <w:rFonts w:ascii="ＭＳ 明朝" w:eastAsia="ＭＳ 明朝" w:hAnsi="ＭＳ 明朝" w:hint="eastAsia"/>
                <w:sz w:val="22"/>
                <w:szCs w:val="24"/>
              </w:rPr>
              <w:t>円）</w:t>
            </w:r>
          </w:p>
        </w:tc>
      </w:tr>
    </w:tbl>
    <w:p w14:paraId="65D44A3F" w14:textId="77777777" w:rsidR="0050172C" w:rsidRPr="00AB4F76" w:rsidRDefault="0050172C" w:rsidP="0050172C">
      <w:pPr>
        <w:ind w:left="220" w:hanging="220"/>
        <w:rPr>
          <w:rFonts w:ascii="ＭＳ 明朝" w:eastAsia="ＭＳ 明朝" w:hAnsi="ＭＳ 明朝"/>
          <w:sz w:val="22"/>
          <w:szCs w:val="24"/>
        </w:rPr>
      </w:pPr>
    </w:p>
    <w:p w14:paraId="1C313186"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（補助金の交付申請）</w:t>
      </w:r>
    </w:p>
    <w:p w14:paraId="2645A4F8"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第４条　規則第３条第１項に規定する補助金交付申請書は、様式第１号のとおりとする。</w:t>
      </w:r>
    </w:p>
    <w:p w14:paraId="58D675EA" w14:textId="2D7A3A7F"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２　前項の補助金交付申請書の提出期限は、</w:t>
      </w:r>
      <w:r w:rsidR="00A074C7">
        <w:rPr>
          <w:rFonts w:ascii="ＭＳ 明朝" w:eastAsia="ＭＳ 明朝" w:hAnsi="ＭＳ 明朝" w:hint="eastAsia"/>
          <w:sz w:val="22"/>
          <w:szCs w:val="24"/>
        </w:rPr>
        <w:t>原則</w:t>
      </w:r>
      <w:r w:rsidR="00C3288A" w:rsidRPr="00AB4F76">
        <w:rPr>
          <w:rFonts w:ascii="ＭＳ 明朝" w:eastAsia="ＭＳ 明朝" w:hAnsi="ＭＳ 明朝" w:hint="eastAsia"/>
          <w:sz w:val="22"/>
          <w:szCs w:val="24"/>
        </w:rPr>
        <w:t>事業開始３０日前</w:t>
      </w:r>
      <w:r w:rsidRPr="00AB4F76">
        <w:rPr>
          <w:rFonts w:ascii="ＭＳ 明朝" w:eastAsia="ＭＳ 明朝" w:hAnsi="ＭＳ 明朝" w:hint="eastAsia"/>
          <w:sz w:val="22"/>
          <w:szCs w:val="24"/>
        </w:rPr>
        <w:t>とし、その提出部数は１部とする。</w:t>
      </w:r>
    </w:p>
    <w:p w14:paraId="36767836"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３　規則第４条第３項に規定する補助金等の交付の申請が到達してから当該申請に係る補助金等の交付の決定をするまでに通常要すべき標準的な期間は、３０日とする。</w:t>
      </w:r>
    </w:p>
    <w:p w14:paraId="79EE8029" w14:textId="77777777" w:rsidR="0050172C" w:rsidRPr="00AB4F76" w:rsidRDefault="0050172C" w:rsidP="0050172C">
      <w:pPr>
        <w:ind w:left="220" w:hanging="220"/>
        <w:rPr>
          <w:rFonts w:ascii="ＭＳ 明朝" w:eastAsia="ＭＳ 明朝" w:hAnsi="ＭＳ 明朝"/>
          <w:sz w:val="22"/>
          <w:szCs w:val="24"/>
        </w:rPr>
      </w:pPr>
    </w:p>
    <w:p w14:paraId="4DB7AF36"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（補助金の交付の条件）</w:t>
      </w:r>
    </w:p>
    <w:p w14:paraId="1AC99073"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第５条　規則第５条の規定により補助金の交付に付する条件は、次の各号に掲げるとおりとする。</w:t>
      </w:r>
    </w:p>
    <w:p w14:paraId="41B7397C"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（１）規則及びこの要綱の規定に従うこと。</w:t>
      </w:r>
    </w:p>
    <w:p w14:paraId="322DBF76" w14:textId="57A0733A" w:rsidR="00BC0D6F" w:rsidRPr="00AB4F76" w:rsidRDefault="0050172C" w:rsidP="00BC0D6F">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（２）</w:t>
      </w:r>
      <w:r w:rsidR="00DC1268" w:rsidRPr="00AB4F76">
        <w:rPr>
          <w:rFonts w:ascii="ＭＳ 明朝" w:eastAsia="ＭＳ 明朝" w:hAnsi="ＭＳ 明朝" w:hint="eastAsia"/>
          <w:sz w:val="22"/>
          <w:szCs w:val="24"/>
        </w:rPr>
        <w:t>補助金額</w:t>
      </w:r>
      <w:r w:rsidRPr="00AB4F76">
        <w:rPr>
          <w:rFonts w:ascii="ＭＳ 明朝" w:eastAsia="ＭＳ 明朝" w:hAnsi="ＭＳ 明朝" w:hint="eastAsia"/>
          <w:sz w:val="22"/>
          <w:szCs w:val="24"/>
        </w:rPr>
        <w:t>又は補助事業の内容を変更する場合においては、知事の承認を受けること。</w:t>
      </w:r>
      <w:r w:rsidR="00BC0D6F" w:rsidRPr="00AB4F76">
        <w:rPr>
          <w:rFonts w:ascii="ＭＳ 明朝" w:eastAsia="ＭＳ 明朝" w:hAnsi="ＭＳ 明朝" w:hint="eastAsia"/>
          <w:sz w:val="22"/>
          <w:szCs w:val="24"/>
        </w:rPr>
        <w:t>ただし、次に規定する変更については、この限りでない。</w:t>
      </w:r>
    </w:p>
    <w:p w14:paraId="4D0005E5" w14:textId="41D70D75" w:rsidR="00666DE2" w:rsidRPr="008913AB" w:rsidRDefault="00BC0D6F" w:rsidP="008913AB">
      <w:pPr>
        <w:ind w:leftChars="100" w:left="210" w:firstLineChars="100" w:firstLine="220"/>
        <w:rPr>
          <w:rFonts w:ascii="ＭＳ 明朝" w:eastAsia="ＭＳ 明朝" w:hAnsi="ＭＳ 明朝"/>
          <w:strike/>
          <w:sz w:val="22"/>
          <w:szCs w:val="24"/>
        </w:rPr>
      </w:pPr>
      <w:r w:rsidRPr="008913AB">
        <w:rPr>
          <w:rFonts w:ascii="ＭＳ 明朝" w:eastAsia="ＭＳ 明朝" w:hAnsi="ＭＳ 明朝" w:hint="eastAsia"/>
          <w:sz w:val="22"/>
          <w:szCs w:val="24"/>
        </w:rPr>
        <w:t>ア</w:t>
      </w:r>
      <w:r w:rsidR="008913AB" w:rsidRPr="008913AB">
        <w:rPr>
          <w:rFonts w:ascii="ＭＳ 明朝" w:eastAsia="ＭＳ 明朝" w:hAnsi="ＭＳ 明朝" w:hint="eastAsia"/>
          <w:sz w:val="22"/>
          <w:szCs w:val="24"/>
        </w:rPr>
        <w:t xml:space="preserve">　</w:t>
      </w:r>
      <w:r w:rsidR="00666DE2" w:rsidRPr="008913AB">
        <w:rPr>
          <w:rFonts w:ascii="ＭＳ 明朝" w:eastAsia="ＭＳ 明朝" w:hAnsi="ＭＳ 明朝" w:hint="eastAsia"/>
          <w:sz w:val="22"/>
          <w:szCs w:val="24"/>
        </w:rPr>
        <w:t>当初の申請内容と同質性が失われない範囲で計画の実施に影響を及ぼさない軽微な変更</w:t>
      </w:r>
    </w:p>
    <w:p w14:paraId="23A1525B"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（３）補助事業を行うために発注を行う場合、佐賀県ローカル発注促進要領（平成２７年１０月２日付）に基づき県内企業へ発注するように努めること。</w:t>
      </w:r>
    </w:p>
    <w:p w14:paraId="7EE12088"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（４）佐賀県内の障害者の社会参画に資する活動であること。</w:t>
      </w:r>
    </w:p>
    <w:p w14:paraId="1DA9F972"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（５）補助事業を中止し、又は廃止する場合においては、様式第２号により知事の承認を受けること。</w:t>
      </w:r>
    </w:p>
    <w:p w14:paraId="1CD33D98"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（６）補助事業が予定の期間に完了しない場合又は補助事業の遂行が困難となった場合においては、速やかに知事に報告してその指示を受けること。</w:t>
      </w:r>
    </w:p>
    <w:p w14:paraId="6EEEA604"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（７）補助事業に係る収入及び支出を明らかにした帳簿及び証拠書類を整備し、補助事業完了後５年間保管すること。</w:t>
      </w:r>
    </w:p>
    <w:p w14:paraId="14625052"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lastRenderedPageBreak/>
        <w:t>２　前項第２号の規定により、知事に変更の承認を受けようとする場合の変更承認申請書は、様式第３号のとおりとする。</w:t>
      </w:r>
    </w:p>
    <w:p w14:paraId="25394B5D" w14:textId="77777777" w:rsidR="004E3FDC" w:rsidRDefault="004E3FDC" w:rsidP="0050172C">
      <w:pPr>
        <w:ind w:left="220" w:hanging="220"/>
        <w:rPr>
          <w:rFonts w:ascii="ＭＳ 明朝" w:eastAsia="ＭＳ 明朝" w:hAnsi="ＭＳ 明朝"/>
          <w:sz w:val="22"/>
          <w:szCs w:val="24"/>
        </w:rPr>
      </w:pPr>
    </w:p>
    <w:p w14:paraId="70050F58" w14:textId="6E11355E"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（実績報告）</w:t>
      </w:r>
    </w:p>
    <w:p w14:paraId="0D2AA319"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第６条　規則第１２条第１項前段に規定する実績報告書は、様式第４号のとおりとする。</w:t>
      </w:r>
    </w:p>
    <w:p w14:paraId="37BFC0F0"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２　前項の実績報告書の提出期限は、事業完了の日から３０日以内又は毎年度３月３１日のいずれか早い日とし、その提出部数は１部とする。</w:t>
      </w:r>
    </w:p>
    <w:p w14:paraId="52597C45" w14:textId="77777777" w:rsidR="0050172C" w:rsidRPr="00AB4F76" w:rsidRDefault="0050172C" w:rsidP="0050172C">
      <w:pPr>
        <w:ind w:left="220" w:hanging="220"/>
        <w:rPr>
          <w:rFonts w:ascii="ＭＳ 明朝" w:eastAsia="ＭＳ 明朝" w:hAnsi="ＭＳ 明朝"/>
          <w:sz w:val="22"/>
          <w:szCs w:val="24"/>
        </w:rPr>
      </w:pPr>
    </w:p>
    <w:p w14:paraId="4E014F0A"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（補助金の交付）</w:t>
      </w:r>
    </w:p>
    <w:p w14:paraId="234202A9" w14:textId="2B770DFC"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第７条　この補助金は、概算払で交付</w:t>
      </w:r>
      <w:r w:rsidR="00053B08" w:rsidRPr="00AB4F76">
        <w:rPr>
          <w:rFonts w:ascii="ＭＳ 明朝" w:eastAsia="ＭＳ 明朝" w:hAnsi="ＭＳ 明朝" w:hint="eastAsia"/>
          <w:sz w:val="22"/>
          <w:szCs w:val="24"/>
        </w:rPr>
        <w:t>することができるもの</w:t>
      </w:r>
      <w:r w:rsidRPr="00AB4F76">
        <w:rPr>
          <w:rFonts w:ascii="ＭＳ 明朝" w:eastAsia="ＭＳ 明朝" w:hAnsi="ＭＳ 明朝" w:hint="eastAsia"/>
          <w:sz w:val="22"/>
          <w:szCs w:val="24"/>
        </w:rPr>
        <w:t>する。</w:t>
      </w:r>
    </w:p>
    <w:p w14:paraId="366CC092" w14:textId="6FE0975E"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２　規則第１５条第１項に規定する補助金交付請求書は、様式第５号の</w:t>
      </w:r>
      <w:r w:rsidR="00053B08" w:rsidRPr="00AB4F76">
        <w:rPr>
          <w:rFonts w:ascii="ＭＳ 明朝" w:eastAsia="ＭＳ 明朝" w:hAnsi="ＭＳ 明朝" w:hint="eastAsia"/>
          <w:sz w:val="22"/>
          <w:szCs w:val="24"/>
        </w:rPr>
        <w:t>及び様式第６号の</w:t>
      </w:r>
      <w:r w:rsidRPr="00AB4F76">
        <w:rPr>
          <w:rFonts w:ascii="ＭＳ 明朝" w:eastAsia="ＭＳ 明朝" w:hAnsi="ＭＳ 明朝" w:hint="eastAsia"/>
          <w:sz w:val="22"/>
          <w:szCs w:val="24"/>
        </w:rPr>
        <w:t>とおりとする。</w:t>
      </w:r>
    </w:p>
    <w:p w14:paraId="05247D34" w14:textId="77777777" w:rsidR="0050172C" w:rsidRPr="00AB4F76" w:rsidRDefault="0050172C" w:rsidP="0050172C">
      <w:pPr>
        <w:ind w:left="220" w:hanging="220"/>
        <w:rPr>
          <w:rFonts w:ascii="ＭＳ 明朝" w:eastAsia="ＭＳ 明朝" w:hAnsi="ＭＳ 明朝"/>
          <w:sz w:val="22"/>
          <w:szCs w:val="24"/>
        </w:rPr>
      </w:pPr>
    </w:p>
    <w:p w14:paraId="63E3F766" w14:textId="77777777" w:rsidR="0050172C" w:rsidRPr="00AB4F76"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附　　則</w:t>
      </w:r>
    </w:p>
    <w:p w14:paraId="3B96F725" w14:textId="4A261ABD" w:rsidR="0050172C" w:rsidRDefault="0050172C" w:rsidP="0050172C">
      <w:pPr>
        <w:ind w:left="220" w:hanging="220"/>
        <w:rPr>
          <w:rFonts w:ascii="ＭＳ 明朝" w:eastAsia="ＭＳ 明朝" w:hAnsi="ＭＳ 明朝"/>
          <w:sz w:val="22"/>
          <w:szCs w:val="24"/>
        </w:rPr>
      </w:pPr>
      <w:r w:rsidRPr="00AB4F76">
        <w:rPr>
          <w:rFonts w:ascii="ＭＳ 明朝" w:eastAsia="ＭＳ 明朝" w:hAnsi="ＭＳ 明朝" w:hint="eastAsia"/>
          <w:sz w:val="22"/>
          <w:szCs w:val="24"/>
        </w:rPr>
        <w:t>１　この要綱は、令和６年</w:t>
      </w:r>
      <w:r w:rsidR="00A074C7">
        <w:rPr>
          <w:rFonts w:ascii="ＭＳ 明朝" w:eastAsia="ＭＳ 明朝" w:hAnsi="ＭＳ 明朝" w:hint="eastAsia"/>
          <w:sz w:val="22"/>
          <w:szCs w:val="24"/>
        </w:rPr>
        <w:t>５</w:t>
      </w:r>
      <w:r w:rsidRPr="00AB4F76">
        <w:rPr>
          <w:rFonts w:ascii="ＭＳ 明朝" w:eastAsia="ＭＳ 明朝" w:hAnsi="ＭＳ 明朝" w:hint="eastAsia"/>
          <w:sz w:val="22"/>
          <w:szCs w:val="24"/>
        </w:rPr>
        <w:t>月</w:t>
      </w:r>
      <w:r w:rsidR="00A074C7">
        <w:rPr>
          <w:rFonts w:ascii="ＭＳ 明朝" w:eastAsia="ＭＳ 明朝" w:hAnsi="ＭＳ 明朝" w:hint="eastAsia"/>
          <w:sz w:val="22"/>
          <w:szCs w:val="24"/>
        </w:rPr>
        <w:t>２８</w:t>
      </w:r>
      <w:r w:rsidRPr="00AB4F76">
        <w:rPr>
          <w:rFonts w:ascii="ＭＳ 明朝" w:eastAsia="ＭＳ 明朝" w:hAnsi="ＭＳ 明朝" w:hint="eastAsia"/>
          <w:sz w:val="22"/>
          <w:szCs w:val="24"/>
        </w:rPr>
        <w:t>日から施行する。</w:t>
      </w:r>
    </w:p>
    <w:p w14:paraId="7E7ECF6C" w14:textId="4A4F563E" w:rsidR="00224987" w:rsidRPr="00224987" w:rsidRDefault="00224987" w:rsidP="0050172C">
      <w:pPr>
        <w:ind w:left="220" w:hanging="220"/>
        <w:rPr>
          <w:rFonts w:ascii="ＭＳ 明朝" w:eastAsia="ＭＳ 明朝" w:hAnsi="ＭＳ 明朝"/>
          <w:sz w:val="22"/>
          <w:szCs w:val="24"/>
        </w:rPr>
      </w:pPr>
      <w:r w:rsidRPr="00224987">
        <w:rPr>
          <w:rFonts w:ascii="ＭＳ 明朝" w:eastAsia="ＭＳ 明朝" w:hAnsi="ＭＳ 明朝" w:hint="eastAsia"/>
          <w:sz w:val="22"/>
          <w:szCs w:val="24"/>
        </w:rPr>
        <w:t>２　この要綱は、令和６年度分の補助金から適用する。</w:t>
      </w:r>
    </w:p>
    <w:p w14:paraId="29942048" w14:textId="77777777" w:rsidR="0050172C" w:rsidRPr="00AB4F76" w:rsidRDefault="0050172C" w:rsidP="0050172C">
      <w:pPr>
        <w:ind w:left="220" w:hanging="220"/>
        <w:rPr>
          <w:rFonts w:ascii="ＭＳ 明朝" w:eastAsia="ＭＳ 明朝" w:hAnsi="ＭＳ 明朝"/>
          <w:sz w:val="22"/>
          <w:szCs w:val="24"/>
        </w:rPr>
      </w:pPr>
    </w:p>
    <w:p w14:paraId="32A73BD4" w14:textId="77777777" w:rsidR="0050172C" w:rsidRPr="00AB4F76" w:rsidRDefault="0050172C" w:rsidP="0050172C">
      <w:pPr>
        <w:ind w:left="220" w:hanging="220"/>
        <w:rPr>
          <w:rFonts w:ascii="ＭＳ 明朝" w:eastAsia="ＭＳ 明朝" w:hAnsi="ＭＳ 明朝"/>
          <w:sz w:val="22"/>
          <w:szCs w:val="24"/>
        </w:rPr>
      </w:pPr>
    </w:p>
    <w:p w14:paraId="54AF0D67" w14:textId="77777777" w:rsidR="0050172C" w:rsidRPr="00AB4F76" w:rsidRDefault="0050172C" w:rsidP="0050172C">
      <w:pPr>
        <w:ind w:left="220" w:hanging="220"/>
        <w:rPr>
          <w:rFonts w:ascii="ＭＳ 明朝" w:eastAsia="ＭＳ 明朝" w:hAnsi="ＭＳ 明朝"/>
          <w:sz w:val="22"/>
          <w:szCs w:val="24"/>
        </w:rPr>
      </w:pPr>
    </w:p>
    <w:p w14:paraId="5AA21D01" w14:textId="77777777" w:rsidR="0050172C" w:rsidRPr="00AB4F76" w:rsidRDefault="0050172C" w:rsidP="0050172C">
      <w:pPr>
        <w:ind w:left="220" w:hanging="220"/>
        <w:rPr>
          <w:rFonts w:ascii="ＭＳ 明朝" w:eastAsia="ＭＳ 明朝" w:hAnsi="ＭＳ 明朝"/>
          <w:sz w:val="22"/>
          <w:szCs w:val="24"/>
        </w:rPr>
      </w:pPr>
    </w:p>
    <w:p w14:paraId="183FA17B" w14:textId="77777777" w:rsidR="0050172C" w:rsidRPr="00AB4F76" w:rsidRDefault="0050172C" w:rsidP="0050172C">
      <w:pPr>
        <w:ind w:left="220" w:hanging="220"/>
        <w:rPr>
          <w:rFonts w:ascii="ＭＳ 明朝" w:eastAsia="ＭＳ 明朝" w:hAnsi="ＭＳ 明朝"/>
          <w:sz w:val="22"/>
          <w:szCs w:val="24"/>
        </w:rPr>
      </w:pPr>
    </w:p>
    <w:p w14:paraId="5C22B7A9" w14:textId="77777777" w:rsidR="0050172C" w:rsidRPr="00AB4F76" w:rsidRDefault="0050172C" w:rsidP="0050172C">
      <w:pPr>
        <w:ind w:left="220" w:hanging="220"/>
        <w:rPr>
          <w:rFonts w:ascii="ＭＳ 明朝" w:eastAsia="ＭＳ 明朝" w:hAnsi="ＭＳ 明朝"/>
          <w:sz w:val="22"/>
          <w:szCs w:val="24"/>
        </w:rPr>
      </w:pPr>
    </w:p>
    <w:p w14:paraId="3AECAF47" w14:textId="77777777" w:rsidR="0050172C" w:rsidRPr="00AB4F76" w:rsidRDefault="0050172C" w:rsidP="0050172C">
      <w:pPr>
        <w:ind w:left="220" w:hanging="220"/>
        <w:rPr>
          <w:rFonts w:ascii="ＭＳ 明朝" w:eastAsia="ＭＳ 明朝" w:hAnsi="ＭＳ 明朝"/>
          <w:sz w:val="22"/>
          <w:szCs w:val="24"/>
        </w:rPr>
      </w:pPr>
    </w:p>
    <w:p w14:paraId="250D0B50" w14:textId="77777777" w:rsidR="0050172C" w:rsidRPr="00AB4F76" w:rsidRDefault="0050172C" w:rsidP="0050172C">
      <w:pPr>
        <w:ind w:left="220" w:hanging="220"/>
        <w:rPr>
          <w:rFonts w:ascii="ＭＳ 明朝" w:eastAsia="ＭＳ 明朝" w:hAnsi="ＭＳ 明朝"/>
          <w:sz w:val="22"/>
          <w:szCs w:val="24"/>
        </w:rPr>
      </w:pPr>
    </w:p>
    <w:p w14:paraId="0077D1B6" w14:textId="77777777" w:rsidR="0050172C" w:rsidRPr="00224987" w:rsidRDefault="0050172C" w:rsidP="0050172C">
      <w:pPr>
        <w:ind w:left="220" w:hanging="220"/>
        <w:rPr>
          <w:rFonts w:ascii="ＭＳ 明朝" w:eastAsia="ＭＳ 明朝" w:hAnsi="ＭＳ 明朝"/>
          <w:sz w:val="22"/>
          <w:szCs w:val="24"/>
          <w:u w:val="single"/>
        </w:rPr>
      </w:pPr>
    </w:p>
    <w:p w14:paraId="0FB4D7D6" w14:textId="77777777" w:rsidR="0050172C" w:rsidRPr="00AB4F76" w:rsidRDefault="0050172C" w:rsidP="0050172C">
      <w:pPr>
        <w:ind w:left="220" w:hanging="220"/>
        <w:rPr>
          <w:rFonts w:ascii="ＭＳ 明朝" w:eastAsia="ＭＳ 明朝" w:hAnsi="ＭＳ 明朝"/>
          <w:sz w:val="22"/>
          <w:szCs w:val="24"/>
        </w:rPr>
      </w:pPr>
    </w:p>
    <w:p w14:paraId="27C8E05F" w14:textId="77777777" w:rsidR="0050172C" w:rsidRPr="00AB4F76" w:rsidRDefault="0050172C" w:rsidP="0050172C">
      <w:pPr>
        <w:ind w:left="220" w:hanging="220"/>
        <w:rPr>
          <w:rFonts w:ascii="ＭＳ 明朝" w:eastAsia="ＭＳ 明朝" w:hAnsi="ＭＳ 明朝"/>
          <w:sz w:val="22"/>
          <w:szCs w:val="24"/>
        </w:rPr>
      </w:pPr>
    </w:p>
    <w:p w14:paraId="60546142" w14:textId="77777777" w:rsidR="0050172C" w:rsidRPr="00AB4F76" w:rsidRDefault="0050172C" w:rsidP="0050172C">
      <w:pPr>
        <w:ind w:left="220" w:hanging="220"/>
        <w:rPr>
          <w:rFonts w:ascii="ＭＳ 明朝" w:eastAsia="ＭＳ 明朝" w:hAnsi="ＭＳ 明朝"/>
          <w:sz w:val="22"/>
          <w:szCs w:val="24"/>
        </w:rPr>
      </w:pPr>
    </w:p>
    <w:p w14:paraId="202400C6" w14:textId="77777777" w:rsidR="0050172C" w:rsidRPr="00AB4F76" w:rsidRDefault="0050172C" w:rsidP="0050172C">
      <w:pPr>
        <w:ind w:left="220" w:hanging="220"/>
        <w:rPr>
          <w:rFonts w:ascii="ＭＳ 明朝" w:eastAsia="ＭＳ 明朝" w:hAnsi="ＭＳ 明朝"/>
          <w:sz w:val="22"/>
          <w:szCs w:val="24"/>
        </w:rPr>
      </w:pPr>
    </w:p>
    <w:p w14:paraId="203E7B5B" w14:textId="77777777" w:rsidR="0050172C" w:rsidRPr="00AB4F76" w:rsidRDefault="0050172C" w:rsidP="0050172C">
      <w:pPr>
        <w:ind w:left="220" w:hanging="220"/>
        <w:rPr>
          <w:rFonts w:ascii="ＭＳ 明朝" w:eastAsia="ＭＳ 明朝" w:hAnsi="ＭＳ 明朝"/>
          <w:sz w:val="22"/>
          <w:szCs w:val="24"/>
        </w:rPr>
      </w:pPr>
    </w:p>
    <w:p w14:paraId="180F1A38" w14:textId="77777777" w:rsidR="0050172C" w:rsidRDefault="0050172C" w:rsidP="0050172C">
      <w:pPr>
        <w:ind w:left="220" w:hanging="220"/>
        <w:rPr>
          <w:rFonts w:ascii="ＭＳ 明朝" w:eastAsia="ＭＳ 明朝" w:hAnsi="ＭＳ 明朝"/>
          <w:sz w:val="22"/>
          <w:szCs w:val="24"/>
        </w:rPr>
      </w:pPr>
    </w:p>
    <w:p w14:paraId="309360C5" w14:textId="55E0A89D" w:rsidR="00063C1B" w:rsidRPr="0050172C" w:rsidRDefault="00063C1B" w:rsidP="0050172C">
      <w:pPr>
        <w:widowControl/>
        <w:jc w:val="left"/>
        <w:rPr>
          <w:rFonts w:ascii="ＭＳ 明朝" w:eastAsia="ＭＳ 明朝" w:hAnsi="ＭＳ 明朝"/>
          <w:sz w:val="22"/>
          <w:szCs w:val="24"/>
        </w:rPr>
      </w:pPr>
    </w:p>
    <w:sectPr w:rsidR="00063C1B" w:rsidRPr="005017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3349" w14:textId="77777777" w:rsidR="00C946E3" w:rsidRDefault="00C946E3" w:rsidP="007C3A81">
      <w:r>
        <w:separator/>
      </w:r>
    </w:p>
  </w:endnote>
  <w:endnote w:type="continuationSeparator" w:id="0">
    <w:p w14:paraId="0604DEB7" w14:textId="77777777" w:rsidR="00C946E3" w:rsidRDefault="00C946E3" w:rsidP="007C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FC4B" w14:textId="77777777" w:rsidR="00C946E3" w:rsidRDefault="00C946E3" w:rsidP="007C3A81">
      <w:r>
        <w:separator/>
      </w:r>
    </w:p>
  </w:footnote>
  <w:footnote w:type="continuationSeparator" w:id="0">
    <w:p w14:paraId="04DEEE04" w14:textId="77777777" w:rsidR="00C946E3" w:rsidRDefault="00C946E3" w:rsidP="007C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16E4"/>
    <w:multiLevelType w:val="hybridMultilevel"/>
    <w:tmpl w:val="8D627BF8"/>
    <w:lvl w:ilvl="0" w:tplc="2D94FD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65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2C"/>
    <w:rsid w:val="00021CAF"/>
    <w:rsid w:val="00053B08"/>
    <w:rsid w:val="00063C1B"/>
    <w:rsid w:val="00224987"/>
    <w:rsid w:val="00257ECD"/>
    <w:rsid w:val="002B67B2"/>
    <w:rsid w:val="004E3FDC"/>
    <w:rsid w:val="0050172C"/>
    <w:rsid w:val="005B6FE7"/>
    <w:rsid w:val="00666DE2"/>
    <w:rsid w:val="00671093"/>
    <w:rsid w:val="007159AF"/>
    <w:rsid w:val="007C3A81"/>
    <w:rsid w:val="008913AB"/>
    <w:rsid w:val="00951D4D"/>
    <w:rsid w:val="009C74A8"/>
    <w:rsid w:val="00A074C7"/>
    <w:rsid w:val="00A168CC"/>
    <w:rsid w:val="00A2664C"/>
    <w:rsid w:val="00AB4F76"/>
    <w:rsid w:val="00BC0D6F"/>
    <w:rsid w:val="00C3288A"/>
    <w:rsid w:val="00C946E3"/>
    <w:rsid w:val="00DC1268"/>
    <w:rsid w:val="00F91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F6357"/>
  <w15:chartTrackingRefBased/>
  <w15:docId w15:val="{2A08CF73-198F-472A-81B0-F02EB3AD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72C"/>
    <w:pPr>
      <w:ind w:leftChars="400" w:left="840"/>
    </w:pPr>
  </w:style>
  <w:style w:type="paragraph" w:styleId="a4">
    <w:name w:val="header"/>
    <w:basedOn w:val="a"/>
    <w:link w:val="a5"/>
    <w:uiPriority w:val="99"/>
    <w:unhideWhenUsed/>
    <w:rsid w:val="007C3A81"/>
    <w:pPr>
      <w:tabs>
        <w:tab w:val="center" w:pos="4252"/>
        <w:tab w:val="right" w:pos="8504"/>
      </w:tabs>
      <w:snapToGrid w:val="0"/>
    </w:pPr>
  </w:style>
  <w:style w:type="character" w:customStyle="1" w:styleId="a5">
    <w:name w:val="ヘッダー (文字)"/>
    <w:basedOn w:val="a0"/>
    <w:link w:val="a4"/>
    <w:uiPriority w:val="99"/>
    <w:rsid w:val="007C3A81"/>
  </w:style>
  <w:style w:type="paragraph" w:styleId="a6">
    <w:name w:val="footer"/>
    <w:basedOn w:val="a"/>
    <w:link w:val="a7"/>
    <w:uiPriority w:val="99"/>
    <w:unhideWhenUsed/>
    <w:rsid w:val="007C3A81"/>
    <w:pPr>
      <w:tabs>
        <w:tab w:val="center" w:pos="4252"/>
        <w:tab w:val="right" w:pos="8504"/>
      </w:tabs>
      <w:snapToGrid w:val="0"/>
    </w:pPr>
  </w:style>
  <w:style w:type="character" w:customStyle="1" w:styleId="a7">
    <w:name w:val="フッター (文字)"/>
    <w:basedOn w:val="a0"/>
    <w:link w:val="a6"/>
    <w:uiPriority w:val="99"/>
    <w:rsid w:val="007C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950</Words>
  <Characters>951</Characters>
  <Application>Microsoft Office Word</Application>
  <DocSecurity>0</DocSecurity>
  <Lines>55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亜希子（障害福祉課）</dc:creator>
  <cp:keywords/>
  <dc:description/>
  <cp:lastModifiedBy>木村　聡（障害福祉課）</cp:lastModifiedBy>
  <cp:revision>5</cp:revision>
  <cp:lastPrinted>2024-04-19T05:11:00Z</cp:lastPrinted>
  <dcterms:created xsi:type="dcterms:W3CDTF">2024-09-03T06:57:00Z</dcterms:created>
  <dcterms:modified xsi:type="dcterms:W3CDTF">2026-03-13T04:10:00Z</dcterms:modified>
</cp:coreProperties>
</file>