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22D3" w14:textId="07110CEF" w:rsidR="009D371D" w:rsidRDefault="0058743F" w:rsidP="00386923">
      <w:pPr>
        <w:jc w:val="center"/>
      </w:pPr>
      <w:bookmarkStart w:id="0" w:name="_Hlk106723914"/>
      <w:r>
        <w:rPr>
          <w:rFonts w:hint="eastAsia"/>
        </w:rPr>
        <w:t>令和</w:t>
      </w:r>
      <w:r w:rsidR="004D3FDA">
        <w:rPr>
          <w:rFonts w:hint="eastAsia"/>
        </w:rPr>
        <w:t>６</w:t>
      </w:r>
      <w:r>
        <w:rPr>
          <w:rFonts w:hint="eastAsia"/>
        </w:rPr>
        <w:t>年度</w:t>
      </w:r>
      <w:r w:rsidR="009D371D">
        <w:rPr>
          <w:rFonts w:hint="eastAsia"/>
        </w:rPr>
        <w:t>佐賀県農福連携農業技術アドバイザー派遣</w:t>
      </w:r>
      <w:bookmarkEnd w:id="0"/>
      <w:r w:rsidR="001A3570">
        <w:rPr>
          <w:rFonts w:hint="eastAsia"/>
        </w:rPr>
        <w:t>事業実施</w:t>
      </w:r>
      <w:r w:rsidR="00244742">
        <w:rPr>
          <w:rFonts w:hint="eastAsia"/>
        </w:rPr>
        <w:t>要綱</w:t>
      </w:r>
      <w:r w:rsidR="00831386">
        <w:rPr>
          <w:rFonts w:hint="eastAsia"/>
        </w:rPr>
        <w:t>細則</w:t>
      </w:r>
    </w:p>
    <w:p w14:paraId="3033B253" w14:textId="55C3B943" w:rsidR="009D371D" w:rsidRDefault="009D371D">
      <w:r>
        <w:rPr>
          <w:rFonts w:hint="eastAsia"/>
        </w:rPr>
        <w:t>（趣旨）</w:t>
      </w:r>
    </w:p>
    <w:p w14:paraId="679B1A15" w14:textId="77777777" w:rsidR="00EB2F57" w:rsidRDefault="00677E02" w:rsidP="00FE79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</w:t>
      </w:r>
      <w:r w:rsidR="00FE7964">
        <w:rPr>
          <w:rFonts w:hint="eastAsia"/>
        </w:rPr>
        <w:t>細則は</w:t>
      </w:r>
      <w:r>
        <w:rPr>
          <w:rFonts w:hint="eastAsia"/>
        </w:rPr>
        <w:t>、</w:t>
      </w:r>
      <w:r w:rsidR="00FE7964">
        <w:rPr>
          <w:rFonts w:hint="eastAsia"/>
        </w:rPr>
        <w:t>佐賀県農福連携農業技術アドバイザー派遣</w:t>
      </w:r>
      <w:r w:rsidR="001A3570">
        <w:rPr>
          <w:rFonts w:hint="eastAsia"/>
        </w:rPr>
        <w:t>事業実施</w:t>
      </w:r>
      <w:r w:rsidR="00FE7964">
        <w:rPr>
          <w:rFonts w:hint="eastAsia"/>
        </w:rPr>
        <w:t>要綱</w:t>
      </w:r>
      <w:r w:rsidR="00D82735">
        <w:rPr>
          <w:rFonts w:hint="eastAsia"/>
        </w:rPr>
        <w:t>（以下「要綱」</w:t>
      </w:r>
    </w:p>
    <w:p w14:paraId="5665CA13" w14:textId="65401CBB" w:rsidR="00386923" w:rsidRDefault="00D82735" w:rsidP="00EB2F57">
      <w:pPr>
        <w:ind w:firstLineChars="100" w:firstLine="210"/>
      </w:pPr>
      <w:r>
        <w:rPr>
          <w:rFonts w:hint="eastAsia"/>
        </w:rPr>
        <w:t>という。）</w:t>
      </w:r>
      <w:r w:rsidR="00FE7964">
        <w:rPr>
          <w:rFonts w:hint="eastAsia"/>
        </w:rPr>
        <w:t>の施行について、必要な事項を定めるものとする。</w:t>
      </w:r>
    </w:p>
    <w:p w14:paraId="38830C70" w14:textId="77777777" w:rsidR="001A3570" w:rsidRDefault="001A3570" w:rsidP="004A4EF4">
      <w:pPr>
        <w:pStyle w:val="a3"/>
        <w:ind w:leftChars="0"/>
        <w:jc w:val="right"/>
      </w:pPr>
    </w:p>
    <w:p w14:paraId="320AAC6C" w14:textId="2001B6F4" w:rsidR="001A3570" w:rsidRDefault="001A3570" w:rsidP="001A3570">
      <w:r>
        <w:rPr>
          <w:rFonts w:hint="eastAsia"/>
        </w:rPr>
        <w:t>（アドバイザー</w:t>
      </w:r>
      <w:r w:rsidR="007F70F2">
        <w:rPr>
          <w:rFonts w:hint="eastAsia"/>
        </w:rPr>
        <w:t>の</w:t>
      </w:r>
      <w:r w:rsidR="00154040">
        <w:rPr>
          <w:rFonts w:hint="eastAsia"/>
        </w:rPr>
        <w:t>紹介依頼</w:t>
      </w:r>
      <w:r w:rsidR="007F70F2">
        <w:rPr>
          <w:rFonts w:hint="eastAsia"/>
        </w:rPr>
        <w:t>及び</w:t>
      </w:r>
      <w:r w:rsidR="00154040">
        <w:rPr>
          <w:rFonts w:hint="eastAsia"/>
        </w:rPr>
        <w:t>斡旋</w:t>
      </w:r>
      <w:r>
        <w:rPr>
          <w:rFonts w:hint="eastAsia"/>
        </w:rPr>
        <w:t>）</w:t>
      </w:r>
    </w:p>
    <w:p w14:paraId="11A26EAB" w14:textId="216C704F" w:rsidR="007477F8" w:rsidRDefault="00154040" w:rsidP="007477F8">
      <w:pPr>
        <w:pStyle w:val="a3"/>
        <w:numPr>
          <w:ilvl w:val="0"/>
          <w:numId w:val="1"/>
        </w:numPr>
        <w:ind w:leftChars="0" w:left="210" w:hangingChars="100" w:hanging="210"/>
        <w:jc w:val="left"/>
      </w:pPr>
      <w:r>
        <w:rPr>
          <w:rFonts w:hint="eastAsia"/>
        </w:rPr>
        <w:t>農業</w:t>
      </w:r>
      <w:r w:rsidR="003C4CD0">
        <w:rPr>
          <w:rFonts w:hint="eastAsia"/>
        </w:rPr>
        <w:t>技術</w:t>
      </w:r>
      <w:r>
        <w:rPr>
          <w:rFonts w:hint="eastAsia"/>
        </w:rPr>
        <w:t>に関する専門家の派遣を</w:t>
      </w:r>
      <w:r w:rsidR="00E455D9">
        <w:rPr>
          <w:rFonts w:hint="eastAsia"/>
        </w:rPr>
        <w:t>要望</w:t>
      </w:r>
      <w:r>
        <w:rPr>
          <w:rFonts w:hint="eastAsia"/>
        </w:rPr>
        <w:t>する</w:t>
      </w:r>
      <w:r w:rsidR="007F70F2" w:rsidRPr="00AB6F63">
        <w:rPr>
          <w:rFonts w:hint="eastAsia"/>
        </w:rPr>
        <w:t>施設</w:t>
      </w:r>
      <w:r>
        <w:rPr>
          <w:rFonts w:hint="eastAsia"/>
        </w:rPr>
        <w:t>は、</w:t>
      </w:r>
      <w:r w:rsidR="003C4CD0">
        <w:rPr>
          <w:rFonts w:hint="eastAsia"/>
        </w:rPr>
        <w:t>施設の所在地を所管区域とする</w:t>
      </w:r>
      <w:r>
        <w:rPr>
          <w:rFonts w:hint="eastAsia"/>
        </w:rPr>
        <w:t>農業振興センター</w:t>
      </w:r>
      <w:r w:rsidR="003C4CD0">
        <w:rPr>
          <w:rFonts w:hint="eastAsia"/>
        </w:rPr>
        <w:t>長</w:t>
      </w:r>
      <w:r>
        <w:rPr>
          <w:rFonts w:hint="eastAsia"/>
        </w:rPr>
        <w:t>に対して、</w:t>
      </w:r>
      <w:r w:rsidR="003C4CD0">
        <w:rPr>
          <w:rFonts w:hint="eastAsia"/>
        </w:rPr>
        <w:t>自らが</w:t>
      </w:r>
      <w:r>
        <w:rPr>
          <w:rFonts w:hint="eastAsia"/>
        </w:rPr>
        <w:t>必要と</w:t>
      </w:r>
      <w:r w:rsidR="00C31998">
        <w:rPr>
          <w:rFonts w:hint="eastAsia"/>
        </w:rPr>
        <w:t>考える</w:t>
      </w:r>
      <w:r>
        <w:rPr>
          <w:rFonts w:hint="eastAsia"/>
        </w:rPr>
        <w:t>農業技術や使用</w:t>
      </w:r>
      <w:r w:rsidR="00C31998">
        <w:rPr>
          <w:rFonts w:hint="eastAsia"/>
        </w:rPr>
        <w:t>を予定している</w:t>
      </w:r>
      <w:r>
        <w:rPr>
          <w:rFonts w:hint="eastAsia"/>
        </w:rPr>
        <w:t>農地等の説明を行い、</w:t>
      </w:r>
      <w:r w:rsidR="00C31998">
        <w:rPr>
          <w:rFonts w:hint="eastAsia"/>
        </w:rPr>
        <w:t>技術</w:t>
      </w:r>
      <w:r>
        <w:rPr>
          <w:rFonts w:hint="eastAsia"/>
        </w:rPr>
        <w:t>指導</w:t>
      </w:r>
      <w:r w:rsidR="00C31998">
        <w:rPr>
          <w:rFonts w:hint="eastAsia"/>
        </w:rPr>
        <w:t>が</w:t>
      </w:r>
      <w:r>
        <w:rPr>
          <w:rFonts w:hint="eastAsia"/>
        </w:rPr>
        <w:t>可能な農家等の紹介を依頼する。</w:t>
      </w:r>
    </w:p>
    <w:p w14:paraId="1A93258E" w14:textId="77777777" w:rsidR="00154040" w:rsidRDefault="00154040" w:rsidP="00E455D9">
      <w:pPr>
        <w:ind w:left="210" w:hangingChars="100" w:hanging="210"/>
      </w:pPr>
      <w:r>
        <w:rPr>
          <w:rFonts w:hint="eastAsia"/>
        </w:rPr>
        <w:t>２　前項の依頼を受けた農業振興センター長は、施設の希望を踏まえ、アドバイザーに適任と思われる農家等の斡旋にできる限り努めるものとする。</w:t>
      </w:r>
    </w:p>
    <w:p w14:paraId="4EF3EE5B" w14:textId="31E2587B" w:rsidR="00433F31" w:rsidRDefault="00433F31" w:rsidP="007477F8">
      <w:pPr>
        <w:ind w:left="210" w:hangingChars="100" w:hanging="210"/>
      </w:pPr>
    </w:p>
    <w:p w14:paraId="20387D28" w14:textId="0B1270A2" w:rsidR="00B3133B" w:rsidRDefault="00B3133B" w:rsidP="00433F31">
      <w:r>
        <w:rPr>
          <w:rFonts w:hint="eastAsia"/>
        </w:rPr>
        <w:t xml:space="preserve">　（アドバイザー</w:t>
      </w:r>
      <w:r w:rsidR="00E455D9">
        <w:rPr>
          <w:rFonts w:hint="eastAsia"/>
        </w:rPr>
        <w:t>の就任依頼</w:t>
      </w:r>
      <w:r>
        <w:rPr>
          <w:rFonts w:hint="eastAsia"/>
        </w:rPr>
        <w:t>）</w:t>
      </w:r>
    </w:p>
    <w:p w14:paraId="6832B3D8" w14:textId="560C87EB" w:rsidR="00E455D9" w:rsidRDefault="00A07D06" w:rsidP="00A07D06">
      <w:pPr>
        <w:ind w:left="210" w:hangingChars="100" w:hanging="210"/>
      </w:pPr>
      <w:r>
        <w:rPr>
          <w:rFonts w:hint="eastAsia"/>
        </w:rPr>
        <w:t xml:space="preserve">第３条　</w:t>
      </w:r>
      <w:r w:rsidR="00E455D9">
        <w:rPr>
          <w:rFonts w:hint="eastAsia"/>
        </w:rPr>
        <w:t>施設は前条第２項において斡旋を受けた農家等に</w:t>
      </w:r>
      <w:r w:rsidR="000B52A2" w:rsidRPr="000150CA">
        <w:rPr>
          <w:rFonts w:hint="eastAsia"/>
        </w:rPr>
        <w:t>対して</w:t>
      </w:r>
      <w:r w:rsidR="000B52A2">
        <w:rPr>
          <w:rFonts w:hint="eastAsia"/>
        </w:rPr>
        <w:t>アドバイザー</w:t>
      </w:r>
      <w:r w:rsidR="00E455D9">
        <w:rPr>
          <w:rFonts w:hint="eastAsia"/>
        </w:rPr>
        <w:t>就任依頼を</w:t>
      </w:r>
      <w:r w:rsidR="00C31998">
        <w:rPr>
          <w:rFonts w:hint="eastAsia"/>
        </w:rPr>
        <w:t xml:space="preserve">　</w:t>
      </w:r>
      <w:r w:rsidR="00E455D9">
        <w:rPr>
          <w:rFonts w:hint="eastAsia"/>
        </w:rPr>
        <w:t>行い、了承を得ることとする。</w:t>
      </w:r>
    </w:p>
    <w:p w14:paraId="361CE9A8" w14:textId="583AE3C1" w:rsidR="00E455D9" w:rsidRDefault="00E455D9" w:rsidP="00E455D9">
      <w:pPr>
        <w:ind w:left="210" w:hangingChars="100" w:hanging="210"/>
      </w:pPr>
      <w:r>
        <w:rPr>
          <w:rFonts w:hint="eastAsia"/>
        </w:rPr>
        <w:t>２　施設は前項</w:t>
      </w:r>
      <w:r w:rsidR="007F70F2">
        <w:rPr>
          <w:rFonts w:hint="eastAsia"/>
        </w:rPr>
        <w:t>において</w:t>
      </w:r>
      <w:r>
        <w:rPr>
          <w:rFonts w:hint="eastAsia"/>
        </w:rPr>
        <w:t>アドバイザー就任の了承を得た農家等</w:t>
      </w:r>
      <w:r w:rsidR="003C4CD0">
        <w:rPr>
          <w:rFonts w:hint="eastAsia"/>
        </w:rPr>
        <w:t>（登録申請者）</w:t>
      </w:r>
      <w:r>
        <w:rPr>
          <w:rFonts w:hint="eastAsia"/>
        </w:rPr>
        <w:t>に要綱第５条第１項のアドバイザー登録申請を依頼するものとする。</w:t>
      </w:r>
    </w:p>
    <w:p w14:paraId="1F5C1103" w14:textId="70845DB9" w:rsidR="000251C8" w:rsidRDefault="000251C8" w:rsidP="00E455D9">
      <w:pPr>
        <w:ind w:left="210" w:hangingChars="100" w:hanging="210"/>
      </w:pPr>
    </w:p>
    <w:p w14:paraId="210C650A" w14:textId="12CB21E5" w:rsidR="009C1C61" w:rsidRPr="000150CA" w:rsidRDefault="009C1C61" w:rsidP="00E455D9">
      <w:pPr>
        <w:ind w:left="210" w:hangingChars="100" w:hanging="210"/>
      </w:pPr>
      <w:r w:rsidRPr="000150CA">
        <w:rPr>
          <w:rFonts w:hint="eastAsia"/>
        </w:rPr>
        <w:t>（派遣申請回数）</w:t>
      </w:r>
    </w:p>
    <w:p w14:paraId="7C86652F" w14:textId="1B165F7E" w:rsidR="009C1C61" w:rsidRPr="000150CA" w:rsidRDefault="009C1C61" w:rsidP="00465C64">
      <w:pPr>
        <w:ind w:left="210" w:hangingChars="100" w:hanging="210"/>
      </w:pPr>
      <w:r w:rsidRPr="000150CA">
        <w:rPr>
          <w:rFonts w:hint="eastAsia"/>
        </w:rPr>
        <w:t xml:space="preserve">第４条　</w:t>
      </w:r>
      <w:r w:rsidR="00465C64" w:rsidRPr="000150CA">
        <w:rPr>
          <w:rFonts w:hint="eastAsia"/>
        </w:rPr>
        <w:t>派遣申請及び派遣に回数制限は設けない。但し、当該年度の</w:t>
      </w:r>
      <w:r w:rsidRPr="000150CA">
        <w:rPr>
          <w:rFonts w:hint="eastAsia"/>
        </w:rPr>
        <w:t>累積派遣</w:t>
      </w:r>
      <w:r w:rsidR="00465C64" w:rsidRPr="000150CA">
        <w:rPr>
          <w:rFonts w:hint="eastAsia"/>
        </w:rPr>
        <w:t>時間数は</w:t>
      </w:r>
      <w:r w:rsidRPr="000150CA">
        <w:rPr>
          <w:rFonts w:hint="eastAsia"/>
        </w:rPr>
        <w:t>4</w:t>
      </w:r>
      <w:r w:rsidRPr="000150CA">
        <w:t>0</w:t>
      </w:r>
      <w:r w:rsidRPr="000150CA">
        <w:rPr>
          <w:rFonts w:hint="eastAsia"/>
        </w:rPr>
        <w:t>時間</w:t>
      </w:r>
      <w:r w:rsidR="00465C64" w:rsidRPr="000150CA">
        <w:rPr>
          <w:rFonts w:hint="eastAsia"/>
        </w:rPr>
        <w:t>（要綱第</w:t>
      </w:r>
      <w:r w:rsidR="00AB6F63">
        <w:rPr>
          <w:rFonts w:hint="eastAsia"/>
        </w:rPr>
        <w:t>9</w:t>
      </w:r>
      <w:r w:rsidR="00465C64" w:rsidRPr="000150CA">
        <w:rPr>
          <w:rFonts w:hint="eastAsia"/>
        </w:rPr>
        <w:t>条）</w:t>
      </w:r>
      <w:r w:rsidRPr="000150CA">
        <w:rPr>
          <w:rFonts w:hint="eastAsia"/>
        </w:rPr>
        <w:t>まで</w:t>
      </w:r>
      <w:r w:rsidR="00465C64" w:rsidRPr="000150CA">
        <w:rPr>
          <w:rFonts w:hint="eastAsia"/>
        </w:rPr>
        <w:t>とする。</w:t>
      </w:r>
    </w:p>
    <w:p w14:paraId="4EE620B2" w14:textId="7E35EA9C" w:rsidR="009C1C61" w:rsidRPr="00AB6F63" w:rsidRDefault="00465C64" w:rsidP="00465C64">
      <w:pPr>
        <w:ind w:left="210" w:hangingChars="100" w:hanging="210"/>
      </w:pPr>
      <w:r w:rsidRPr="000150CA">
        <w:rPr>
          <w:rFonts w:hint="eastAsia"/>
        </w:rPr>
        <w:t>２　１派遣申請において、複数回の派遣依頼を行うことができる。この場合、派遣日時欄に各回ごとの日時を</w:t>
      </w:r>
      <w:r w:rsidR="004429EF" w:rsidRPr="000150CA">
        <w:rPr>
          <w:rFonts w:hint="eastAsia"/>
        </w:rPr>
        <w:t>列記</w:t>
      </w:r>
      <w:r w:rsidRPr="000150CA">
        <w:rPr>
          <w:rFonts w:hint="eastAsia"/>
        </w:rPr>
        <w:t>する</w:t>
      </w:r>
      <w:r w:rsidR="009E29C0" w:rsidRPr="00AB6F63">
        <w:rPr>
          <w:rFonts w:hint="eastAsia"/>
        </w:rPr>
        <w:t>とともに、活動</w:t>
      </w:r>
      <w:r w:rsidR="004429EF" w:rsidRPr="00AB6F63">
        <w:rPr>
          <w:rFonts w:hint="eastAsia"/>
        </w:rPr>
        <w:t>時間数</w:t>
      </w:r>
      <w:r w:rsidR="009E29C0" w:rsidRPr="00AB6F63">
        <w:rPr>
          <w:rFonts w:hint="eastAsia"/>
        </w:rPr>
        <w:t>欄に</w:t>
      </w:r>
      <w:r w:rsidR="004429EF" w:rsidRPr="00AB6F63">
        <w:rPr>
          <w:rFonts w:hint="eastAsia"/>
        </w:rPr>
        <w:t>各回</w:t>
      </w:r>
      <w:r w:rsidR="009E29C0" w:rsidRPr="00AB6F63">
        <w:rPr>
          <w:rFonts w:hint="eastAsia"/>
        </w:rPr>
        <w:t>ごとの時間数を記入する</w:t>
      </w:r>
      <w:r w:rsidR="004429EF" w:rsidRPr="00AB6F63">
        <w:rPr>
          <w:rFonts w:hint="eastAsia"/>
        </w:rPr>
        <w:t>ものとする。</w:t>
      </w:r>
    </w:p>
    <w:p w14:paraId="45132242" w14:textId="7D861131" w:rsidR="004429EF" w:rsidRPr="00AB6F63" w:rsidRDefault="004429EF" w:rsidP="00465C64">
      <w:pPr>
        <w:ind w:left="210" w:hangingChars="100" w:hanging="210"/>
      </w:pPr>
      <w:r w:rsidRPr="00AB6F63">
        <w:rPr>
          <w:rFonts w:hint="eastAsia"/>
        </w:rPr>
        <w:t xml:space="preserve">３　</w:t>
      </w:r>
      <w:r w:rsidR="00C819F6" w:rsidRPr="00AB6F63">
        <w:rPr>
          <w:rFonts w:hint="eastAsia"/>
        </w:rPr>
        <w:t>要綱別記第７号</w:t>
      </w:r>
      <w:r w:rsidR="007022B5" w:rsidRPr="00AB6F63">
        <w:rPr>
          <w:rFonts w:hint="eastAsia"/>
        </w:rPr>
        <w:t>様式</w:t>
      </w:r>
      <w:r w:rsidR="00C819F6" w:rsidRPr="00AB6F63">
        <w:rPr>
          <w:rFonts w:hint="eastAsia"/>
        </w:rPr>
        <w:t>（派遣決定通知書）及び第８号</w:t>
      </w:r>
      <w:r w:rsidR="007022B5" w:rsidRPr="00AB6F63">
        <w:rPr>
          <w:rFonts w:hint="eastAsia"/>
        </w:rPr>
        <w:t>様式</w:t>
      </w:r>
      <w:r w:rsidR="00C819F6" w:rsidRPr="00AB6F63">
        <w:rPr>
          <w:rFonts w:hint="eastAsia"/>
        </w:rPr>
        <w:t>（実施報告書）</w:t>
      </w:r>
      <w:r w:rsidRPr="00AB6F63">
        <w:rPr>
          <w:rFonts w:hint="eastAsia"/>
        </w:rPr>
        <w:t>における派遣</w:t>
      </w:r>
      <w:r w:rsidR="007022B5" w:rsidRPr="00AB6F63">
        <w:rPr>
          <w:rFonts w:hint="eastAsia"/>
        </w:rPr>
        <w:t xml:space="preserve">　　</w:t>
      </w:r>
      <w:r w:rsidRPr="00AB6F63">
        <w:rPr>
          <w:rFonts w:hint="eastAsia"/>
        </w:rPr>
        <w:t>日時欄</w:t>
      </w:r>
      <w:r w:rsidR="00B972D9" w:rsidRPr="00AB6F63">
        <w:rPr>
          <w:rFonts w:hint="eastAsia"/>
        </w:rPr>
        <w:t>及び活動時間数欄</w:t>
      </w:r>
      <w:r w:rsidRPr="00AB6F63">
        <w:rPr>
          <w:rFonts w:hint="eastAsia"/>
        </w:rPr>
        <w:t>の記載は、前項に準拠する。</w:t>
      </w:r>
    </w:p>
    <w:p w14:paraId="405801C9" w14:textId="0B4956C3" w:rsidR="00465C64" w:rsidRPr="00AB6F63" w:rsidRDefault="00465C64" w:rsidP="009C1C61">
      <w:r w:rsidRPr="00AB6F63">
        <w:rPr>
          <w:rFonts w:hint="eastAsia"/>
        </w:rPr>
        <w:t xml:space="preserve">　</w:t>
      </w:r>
    </w:p>
    <w:p w14:paraId="22DD653A" w14:textId="5E56DC2A" w:rsidR="009C1C61" w:rsidRPr="00AB6F63" w:rsidRDefault="009C1C61" w:rsidP="009C1C61">
      <w:r w:rsidRPr="00AB6F63">
        <w:rPr>
          <w:rFonts w:hint="eastAsia"/>
        </w:rPr>
        <w:t>（派遣日時の変更）</w:t>
      </w:r>
    </w:p>
    <w:p w14:paraId="18233E7B" w14:textId="6B4F6204" w:rsidR="009C1C61" w:rsidRPr="000150CA" w:rsidRDefault="009B6D3A" w:rsidP="009B6D3A">
      <w:pPr>
        <w:ind w:left="210" w:hangingChars="100" w:hanging="210"/>
      </w:pPr>
      <w:r w:rsidRPr="00AB6F63">
        <w:rPr>
          <w:rFonts w:hint="eastAsia"/>
        </w:rPr>
        <w:t xml:space="preserve">第5条　</w:t>
      </w:r>
      <w:r w:rsidR="000B52A2" w:rsidRPr="00AB6F63">
        <w:rPr>
          <w:rFonts w:hint="eastAsia"/>
        </w:rPr>
        <w:t>派遣決定以降の派遣日時の変更</w:t>
      </w:r>
      <w:r w:rsidR="009C1C61" w:rsidRPr="00AB6F63">
        <w:rPr>
          <w:rFonts w:hint="eastAsia"/>
        </w:rPr>
        <w:t>は</w:t>
      </w:r>
      <w:r w:rsidR="000B52A2" w:rsidRPr="00AB6F63">
        <w:rPr>
          <w:rFonts w:hint="eastAsia"/>
        </w:rPr>
        <w:t>、派遣決定年度内及び派遣決定時間数</w:t>
      </w:r>
      <w:r w:rsidR="00D06617" w:rsidRPr="00AB6F63">
        <w:rPr>
          <w:rFonts w:hint="eastAsia"/>
        </w:rPr>
        <w:t>(謝金対象時間数)</w:t>
      </w:r>
      <w:r w:rsidR="000B52A2" w:rsidRPr="00AB6F63">
        <w:rPr>
          <w:rFonts w:hint="eastAsia"/>
        </w:rPr>
        <w:t>内に限り、</w:t>
      </w:r>
      <w:r w:rsidR="009C1C61" w:rsidRPr="00AB6F63">
        <w:rPr>
          <w:rFonts w:hint="eastAsia"/>
        </w:rPr>
        <w:t>可能とす</w:t>
      </w:r>
      <w:r w:rsidR="009C1C61" w:rsidRPr="000150CA">
        <w:rPr>
          <w:rFonts w:hint="eastAsia"/>
        </w:rPr>
        <w:t>る。</w:t>
      </w:r>
    </w:p>
    <w:p w14:paraId="6B6CEA2B" w14:textId="50CCDD11" w:rsidR="009C1C61" w:rsidRPr="000150CA" w:rsidRDefault="009C1C61" w:rsidP="00465C64">
      <w:pPr>
        <w:ind w:left="210" w:hangingChars="100" w:hanging="210"/>
      </w:pPr>
      <w:r w:rsidRPr="000150CA">
        <w:rPr>
          <w:rFonts w:hint="eastAsia"/>
        </w:rPr>
        <w:t>２　第１項の変更を行う際は、</w:t>
      </w:r>
      <w:r w:rsidR="00465C64" w:rsidRPr="000150CA">
        <w:rPr>
          <w:rFonts w:hint="eastAsia"/>
        </w:rPr>
        <w:t>登録アドバイザーの了解を得た後、</w:t>
      </w:r>
      <w:r w:rsidRPr="000150CA">
        <w:rPr>
          <w:rFonts w:hint="eastAsia"/>
        </w:rPr>
        <w:t>事前に佐賀県就労支援</w:t>
      </w:r>
      <w:r w:rsidR="00465C64" w:rsidRPr="000150CA">
        <w:rPr>
          <w:rFonts w:hint="eastAsia"/>
        </w:rPr>
        <w:t xml:space="preserve">　</w:t>
      </w:r>
      <w:r w:rsidRPr="000150CA">
        <w:rPr>
          <w:rFonts w:hint="eastAsia"/>
        </w:rPr>
        <w:t>室長に連絡するものとする。</w:t>
      </w:r>
    </w:p>
    <w:p w14:paraId="28016691" w14:textId="77777777" w:rsidR="009C1C61" w:rsidRPr="000150CA" w:rsidRDefault="009C1C61" w:rsidP="009C1C61"/>
    <w:p w14:paraId="2F44CF81" w14:textId="62AA9724" w:rsidR="003E5D88" w:rsidRPr="000251C8" w:rsidRDefault="003E5D88" w:rsidP="00E455D9">
      <w:pPr>
        <w:ind w:left="210" w:hangingChars="100" w:hanging="210"/>
      </w:pPr>
      <w:r w:rsidRPr="003E5D88">
        <w:rPr>
          <w:rFonts w:hint="eastAsia"/>
        </w:rPr>
        <w:t xml:space="preserve">　</w:t>
      </w:r>
      <w:r w:rsidRPr="000251C8">
        <w:rPr>
          <w:rFonts w:hint="eastAsia"/>
        </w:rPr>
        <w:t>（派遣状況の記録と確認）</w:t>
      </w:r>
    </w:p>
    <w:p w14:paraId="14CCFC5A" w14:textId="55AC86F3" w:rsidR="003E5D88" w:rsidRPr="000251C8" w:rsidRDefault="009C1C61" w:rsidP="009C1C61">
      <w:r>
        <w:rPr>
          <w:rFonts w:hint="eastAsia"/>
        </w:rPr>
        <w:t xml:space="preserve">第６条　</w:t>
      </w:r>
      <w:r w:rsidR="003E5D88" w:rsidRPr="000251C8">
        <w:rPr>
          <w:rFonts w:hint="eastAsia"/>
        </w:rPr>
        <w:t>登録アドバイザーの派遣を受けた</w:t>
      </w:r>
      <w:r w:rsidR="007F70F2" w:rsidRPr="000150CA">
        <w:rPr>
          <w:rFonts w:hint="eastAsia"/>
        </w:rPr>
        <w:t>施設</w:t>
      </w:r>
      <w:r w:rsidR="003E5D88" w:rsidRPr="000150CA">
        <w:rPr>
          <w:rFonts w:hint="eastAsia"/>
        </w:rPr>
        <w:t>は、派遣日時、</w:t>
      </w:r>
      <w:r w:rsidR="007F70F2" w:rsidRPr="000150CA">
        <w:rPr>
          <w:rFonts w:hint="eastAsia"/>
        </w:rPr>
        <w:t>活動時間</w:t>
      </w:r>
      <w:r w:rsidR="003E5D88" w:rsidRPr="000150CA">
        <w:rPr>
          <w:rFonts w:hint="eastAsia"/>
        </w:rPr>
        <w:t>、</w:t>
      </w:r>
      <w:r w:rsidR="00AB6F63">
        <w:rPr>
          <w:rFonts w:hint="eastAsia"/>
        </w:rPr>
        <w:t>派遣</w:t>
      </w:r>
      <w:r w:rsidR="003E5D88" w:rsidRPr="000150CA">
        <w:rPr>
          <w:rFonts w:hint="eastAsia"/>
        </w:rPr>
        <w:t>場所、活動概要及び活動内容等を記録</w:t>
      </w:r>
      <w:r w:rsidR="007F70F2" w:rsidRPr="000150CA">
        <w:rPr>
          <w:rFonts w:hint="eastAsia"/>
        </w:rPr>
        <w:t>（様式は任意）</w:t>
      </w:r>
      <w:r w:rsidR="003E5D88" w:rsidRPr="000150CA">
        <w:rPr>
          <w:rFonts w:hint="eastAsia"/>
        </w:rPr>
        <w:t>し、</w:t>
      </w:r>
      <w:r w:rsidR="007F70F2" w:rsidRPr="000150CA">
        <w:rPr>
          <w:rFonts w:hint="eastAsia"/>
        </w:rPr>
        <w:t>派遣を受けた</w:t>
      </w:r>
      <w:r w:rsidR="005525FD" w:rsidRPr="000150CA">
        <w:rPr>
          <w:rFonts w:hint="eastAsia"/>
        </w:rPr>
        <w:t>日</w:t>
      </w:r>
      <w:r w:rsidR="005525FD" w:rsidRPr="000251C8">
        <w:rPr>
          <w:rFonts w:hint="eastAsia"/>
        </w:rPr>
        <w:t>の属する年度の翌年度から</w:t>
      </w:r>
      <w:r w:rsidR="003E5D88" w:rsidRPr="000251C8">
        <w:rPr>
          <w:rFonts w:hint="eastAsia"/>
        </w:rPr>
        <w:t>5年</w:t>
      </w:r>
      <w:r w:rsidR="003E5D88" w:rsidRPr="000251C8">
        <w:rPr>
          <w:rFonts w:hint="eastAsia"/>
        </w:rPr>
        <w:lastRenderedPageBreak/>
        <w:t>間保存</w:t>
      </w:r>
      <w:r w:rsidR="005525FD" w:rsidRPr="000251C8">
        <w:rPr>
          <w:rFonts w:hint="eastAsia"/>
        </w:rPr>
        <w:t>しなければならない。</w:t>
      </w:r>
    </w:p>
    <w:p w14:paraId="6946044B" w14:textId="0F0B3336" w:rsidR="007477F8" w:rsidRPr="000150CA" w:rsidRDefault="000B52A2" w:rsidP="000B52A2">
      <w:pPr>
        <w:ind w:left="210" w:hangingChars="100" w:hanging="210"/>
      </w:pPr>
      <w:r w:rsidRPr="000150CA">
        <w:rPr>
          <w:rFonts w:hint="eastAsia"/>
        </w:rPr>
        <w:t xml:space="preserve">２　</w:t>
      </w:r>
      <w:r w:rsidR="000150CA">
        <w:rPr>
          <w:rFonts w:hint="eastAsia"/>
        </w:rPr>
        <w:t>施設の</w:t>
      </w:r>
      <w:r w:rsidRPr="000150CA">
        <w:rPr>
          <w:rFonts w:hint="eastAsia"/>
        </w:rPr>
        <w:t>職員は、要綱第11条により提出された実績報告書の内容を確認し、施設確認欄に署名するものとする。</w:t>
      </w:r>
    </w:p>
    <w:p w14:paraId="1CCE5D70" w14:textId="77777777" w:rsidR="000B52A2" w:rsidRDefault="000B52A2" w:rsidP="00433F31"/>
    <w:p w14:paraId="4D1C4EFE" w14:textId="1E7B6E86" w:rsidR="00465C64" w:rsidRPr="000150CA" w:rsidRDefault="00465C64" w:rsidP="00433F31">
      <w:r w:rsidRPr="000150CA">
        <w:rPr>
          <w:rFonts w:hint="eastAsia"/>
        </w:rPr>
        <w:t>（活動時間</w:t>
      </w:r>
      <w:r w:rsidR="000A59C8" w:rsidRPr="000150CA">
        <w:rPr>
          <w:rFonts w:hint="eastAsia"/>
        </w:rPr>
        <w:t>数</w:t>
      </w:r>
      <w:r w:rsidRPr="000150CA">
        <w:rPr>
          <w:rFonts w:hint="eastAsia"/>
        </w:rPr>
        <w:t>の端数処理）</w:t>
      </w:r>
    </w:p>
    <w:p w14:paraId="4FC0DEF9" w14:textId="5B74EE13" w:rsidR="00465C64" w:rsidRPr="00AB6F63" w:rsidRDefault="00465C64" w:rsidP="004429EF">
      <w:pPr>
        <w:ind w:left="210" w:hangingChars="100" w:hanging="210"/>
      </w:pPr>
      <w:r w:rsidRPr="000150CA">
        <w:rPr>
          <w:rFonts w:hint="eastAsia"/>
        </w:rPr>
        <w:t xml:space="preserve">第７条　</w:t>
      </w:r>
      <w:r w:rsidR="00365AAE" w:rsidRPr="00AB6F63">
        <w:rPr>
          <w:rFonts w:hint="eastAsia"/>
        </w:rPr>
        <w:t>要綱別記第6号様式（派遣申請書）、第７号様式（派遣決定通知書）及び、第８号様式（実施報告書）</w:t>
      </w:r>
      <w:r w:rsidRPr="00AB6F63">
        <w:rPr>
          <w:rFonts w:hint="eastAsia"/>
        </w:rPr>
        <w:t>における活動時間</w:t>
      </w:r>
      <w:r w:rsidR="00827477" w:rsidRPr="00AB6F63">
        <w:rPr>
          <w:rFonts w:hint="eastAsia"/>
        </w:rPr>
        <w:t>数</w:t>
      </w:r>
      <w:r w:rsidR="00365AAE" w:rsidRPr="00AB6F63">
        <w:rPr>
          <w:rFonts w:hint="eastAsia"/>
        </w:rPr>
        <w:t>の合計において、１</w:t>
      </w:r>
      <w:r w:rsidRPr="00AB6F63">
        <w:rPr>
          <w:rFonts w:hint="eastAsia"/>
        </w:rPr>
        <w:t>時間未満の端数が30分未満の</w:t>
      </w:r>
      <w:r w:rsidR="000B52A2" w:rsidRPr="00AB6F63">
        <w:rPr>
          <w:rFonts w:hint="eastAsia"/>
        </w:rPr>
        <w:t>ときは</w:t>
      </w:r>
      <w:r w:rsidRPr="00AB6F63">
        <w:rPr>
          <w:rFonts w:hint="eastAsia"/>
        </w:rPr>
        <w:t>端数切り捨て、</w:t>
      </w:r>
      <w:r w:rsidR="000B52A2" w:rsidRPr="00AB6F63">
        <w:rPr>
          <w:rFonts w:hint="eastAsia"/>
        </w:rPr>
        <w:t>30分</w:t>
      </w:r>
      <w:r w:rsidRPr="00AB6F63">
        <w:rPr>
          <w:rFonts w:hint="eastAsia"/>
        </w:rPr>
        <w:t>以上</w:t>
      </w:r>
      <w:r w:rsidR="000B52A2" w:rsidRPr="00AB6F63">
        <w:rPr>
          <w:rFonts w:hint="eastAsia"/>
        </w:rPr>
        <w:t>のときは</w:t>
      </w:r>
      <w:r w:rsidRPr="00AB6F63">
        <w:rPr>
          <w:rFonts w:hint="eastAsia"/>
        </w:rPr>
        <w:t>1時間に切り上げて</w:t>
      </w:r>
      <w:r w:rsidR="00F65047" w:rsidRPr="00AB6F63">
        <w:rPr>
          <w:rFonts w:hint="eastAsia"/>
        </w:rPr>
        <w:t>謝金対象</w:t>
      </w:r>
      <w:r w:rsidRPr="00AB6F63">
        <w:rPr>
          <w:rFonts w:hint="eastAsia"/>
        </w:rPr>
        <w:t>時間数とする。</w:t>
      </w:r>
    </w:p>
    <w:p w14:paraId="3786ABC2" w14:textId="77777777" w:rsidR="00465C64" w:rsidRPr="00AB6F63" w:rsidRDefault="00465C64" w:rsidP="00433F31"/>
    <w:p w14:paraId="42E0E4A2" w14:textId="374A957E" w:rsidR="001A3570" w:rsidRDefault="001A3570" w:rsidP="001A3570">
      <w:r>
        <w:rPr>
          <w:rFonts w:hint="eastAsia"/>
        </w:rPr>
        <w:t>（アドバイザー派遣決定</w:t>
      </w:r>
      <w:r w:rsidR="003C4CD0">
        <w:rPr>
          <w:rFonts w:hint="eastAsia"/>
        </w:rPr>
        <w:t>等</w:t>
      </w:r>
      <w:r>
        <w:rPr>
          <w:rFonts w:hint="eastAsia"/>
        </w:rPr>
        <w:t>を行う際の意見聴取）</w:t>
      </w:r>
    </w:p>
    <w:p w14:paraId="333AA249" w14:textId="1540DCB8" w:rsidR="00D82735" w:rsidRDefault="009C1C61" w:rsidP="0015435B">
      <w:pPr>
        <w:ind w:left="210" w:hangingChars="100" w:hanging="210"/>
      </w:pPr>
      <w:r>
        <w:rPr>
          <w:rFonts w:hint="eastAsia"/>
        </w:rPr>
        <w:t>第</w:t>
      </w:r>
      <w:r w:rsidR="00465C64">
        <w:rPr>
          <w:rFonts w:hint="eastAsia"/>
        </w:rPr>
        <w:t>８</w:t>
      </w:r>
      <w:r>
        <w:rPr>
          <w:rFonts w:hint="eastAsia"/>
        </w:rPr>
        <w:t xml:space="preserve">条　</w:t>
      </w:r>
      <w:r w:rsidR="00FA2C68">
        <w:rPr>
          <w:rFonts w:hint="eastAsia"/>
        </w:rPr>
        <w:t>佐賀県就労支援室長は要綱</w:t>
      </w:r>
      <w:r w:rsidR="00D82735">
        <w:rPr>
          <w:rFonts w:hint="eastAsia"/>
        </w:rPr>
        <w:t>第10条に定める派遣の決定</w:t>
      </w:r>
      <w:r w:rsidR="0015435B">
        <w:rPr>
          <w:rFonts w:hint="eastAsia"/>
        </w:rPr>
        <w:t>及び要綱第</w:t>
      </w:r>
      <w:r w:rsidR="00AB6F63">
        <w:rPr>
          <w:rFonts w:hint="eastAsia"/>
        </w:rPr>
        <w:t>1</w:t>
      </w:r>
      <w:r w:rsidR="00AB6F63">
        <w:t>2</w:t>
      </w:r>
      <w:r w:rsidR="0015435B">
        <w:rPr>
          <w:rFonts w:hint="eastAsia"/>
        </w:rPr>
        <w:t>条に定める実施報告書の審査</w:t>
      </w:r>
      <w:r w:rsidR="00D82735">
        <w:rPr>
          <w:rFonts w:hint="eastAsia"/>
        </w:rPr>
        <w:t>等を行うに当たって、</w:t>
      </w:r>
      <w:r w:rsidR="0015435B">
        <w:rPr>
          <w:rFonts w:hint="eastAsia"/>
        </w:rPr>
        <w:t>アドバイザーの斡旋を行った農業振興センター</w:t>
      </w:r>
      <w:r w:rsidR="00D82735">
        <w:rPr>
          <w:rFonts w:hint="eastAsia"/>
        </w:rPr>
        <w:t>長から、派遣申請書</w:t>
      </w:r>
      <w:r w:rsidR="00D4056E">
        <w:rPr>
          <w:rFonts w:hint="eastAsia"/>
        </w:rPr>
        <w:t>等</w:t>
      </w:r>
      <w:r w:rsidR="00D82735">
        <w:rPr>
          <w:rFonts w:hint="eastAsia"/>
        </w:rPr>
        <w:t>に基づき、アドバイザー派遣の必要性、派遣期間、希望するアドバイザーの</w:t>
      </w:r>
      <w:r w:rsidR="00D4056E">
        <w:rPr>
          <w:rFonts w:hint="eastAsia"/>
        </w:rPr>
        <w:t>要否</w:t>
      </w:r>
      <w:r w:rsidR="00D82735">
        <w:rPr>
          <w:rFonts w:hint="eastAsia"/>
        </w:rPr>
        <w:t>等について</w:t>
      </w:r>
      <w:r w:rsidR="00962C03">
        <w:rPr>
          <w:rFonts w:hint="eastAsia"/>
        </w:rPr>
        <w:t>、</w:t>
      </w:r>
      <w:r w:rsidR="00962C03" w:rsidRPr="000150CA">
        <w:rPr>
          <w:rFonts w:hint="eastAsia"/>
        </w:rPr>
        <w:t>必要に応じて</w:t>
      </w:r>
      <w:r w:rsidR="00962C03">
        <w:rPr>
          <w:rFonts w:hint="eastAsia"/>
        </w:rPr>
        <w:t>、</w:t>
      </w:r>
      <w:r w:rsidR="00D82735">
        <w:rPr>
          <w:rFonts w:hint="eastAsia"/>
        </w:rPr>
        <w:t>意見を聴取する</w:t>
      </w:r>
      <w:r w:rsidR="001A3570">
        <w:rPr>
          <w:rFonts w:hint="eastAsia"/>
        </w:rPr>
        <w:t>ものとする</w:t>
      </w:r>
      <w:r w:rsidR="00D82735">
        <w:rPr>
          <w:rFonts w:hint="eastAsia"/>
        </w:rPr>
        <w:t>。</w:t>
      </w:r>
    </w:p>
    <w:p w14:paraId="11428452" w14:textId="1C354AD3" w:rsidR="00F52BFF" w:rsidRPr="00AB6F63" w:rsidRDefault="00F52BFF" w:rsidP="0015435B">
      <w:pPr>
        <w:ind w:left="210" w:hangingChars="100" w:hanging="210"/>
      </w:pPr>
    </w:p>
    <w:p w14:paraId="438441FD" w14:textId="1DCEEC67" w:rsidR="00F52BFF" w:rsidRPr="000150CA" w:rsidRDefault="00F52BFF" w:rsidP="0015435B">
      <w:pPr>
        <w:ind w:left="210" w:hangingChars="100" w:hanging="210"/>
      </w:pPr>
      <w:r w:rsidRPr="000150CA">
        <w:rPr>
          <w:rFonts w:hint="eastAsia"/>
        </w:rPr>
        <w:t>（個人情報の取扱い）</w:t>
      </w:r>
    </w:p>
    <w:p w14:paraId="4C471C4F" w14:textId="6B113900" w:rsidR="00F52BFF" w:rsidRPr="000150CA" w:rsidRDefault="00F52BFF" w:rsidP="0015435B">
      <w:pPr>
        <w:ind w:left="210" w:hangingChars="100" w:hanging="210"/>
      </w:pPr>
      <w:r w:rsidRPr="000150CA">
        <w:rPr>
          <w:rFonts w:hint="eastAsia"/>
        </w:rPr>
        <w:t>第9条　提出された個人情報は、適正な事務処理のためのみ使い、本人の承諾なしに第三者に提供しない。</w:t>
      </w:r>
    </w:p>
    <w:p w14:paraId="69905DF8" w14:textId="6DF9C463" w:rsidR="00BE61CA" w:rsidRPr="000150CA" w:rsidRDefault="00BE61CA" w:rsidP="00BE61CA"/>
    <w:p w14:paraId="21F00E24" w14:textId="5E16BC8A" w:rsidR="00D4056E" w:rsidRDefault="00D4056E" w:rsidP="00BE61CA">
      <w:r>
        <w:rPr>
          <w:rFonts w:hint="eastAsia"/>
        </w:rPr>
        <w:t xml:space="preserve">　附　則</w:t>
      </w:r>
    </w:p>
    <w:p w14:paraId="4B9B0E45" w14:textId="5314F1EC" w:rsidR="00D4056E" w:rsidRDefault="00D4056E" w:rsidP="00BE61CA">
      <w:r>
        <w:rPr>
          <w:rFonts w:hint="eastAsia"/>
        </w:rPr>
        <w:t>この実施細則は、令和</w:t>
      </w:r>
      <w:r w:rsidR="004D3FDA">
        <w:rPr>
          <w:rFonts w:hint="eastAsia"/>
        </w:rPr>
        <w:t>６</w:t>
      </w:r>
      <w:r>
        <w:rPr>
          <w:rFonts w:hint="eastAsia"/>
        </w:rPr>
        <w:t>年</w:t>
      </w:r>
      <w:r w:rsidR="001F0801">
        <w:rPr>
          <w:rFonts w:hint="eastAsia"/>
        </w:rPr>
        <w:t>7</w:t>
      </w:r>
      <w:r>
        <w:rPr>
          <w:rFonts w:hint="eastAsia"/>
        </w:rPr>
        <w:t>月</w:t>
      </w:r>
      <w:r w:rsidR="001F0801">
        <w:rPr>
          <w:rFonts w:hint="eastAsia"/>
        </w:rPr>
        <w:t>3</w:t>
      </w:r>
      <w:r>
        <w:rPr>
          <w:rFonts w:hint="eastAsia"/>
        </w:rPr>
        <w:t>日から施行する。</w:t>
      </w:r>
    </w:p>
    <w:sectPr w:rsidR="00D405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6AAE" w14:textId="77777777" w:rsidR="00097309" w:rsidRDefault="00097309" w:rsidP="007477F8">
      <w:r>
        <w:separator/>
      </w:r>
    </w:p>
  </w:endnote>
  <w:endnote w:type="continuationSeparator" w:id="0">
    <w:p w14:paraId="730C2AF0" w14:textId="77777777" w:rsidR="00097309" w:rsidRDefault="00097309" w:rsidP="0074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2E83" w14:textId="77777777" w:rsidR="00097309" w:rsidRDefault="00097309" w:rsidP="007477F8">
      <w:r>
        <w:separator/>
      </w:r>
    </w:p>
  </w:footnote>
  <w:footnote w:type="continuationSeparator" w:id="0">
    <w:p w14:paraId="4ED86C98" w14:textId="77777777" w:rsidR="00097309" w:rsidRDefault="00097309" w:rsidP="0074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B2E"/>
    <w:multiLevelType w:val="hybridMultilevel"/>
    <w:tmpl w:val="2D54632E"/>
    <w:lvl w:ilvl="0" w:tplc="7348EA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B241A"/>
    <w:multiLevelType w:val="hybridMultilevel"/>
    <w:tmpl w:val="01268A36"/>
    <w:lvl w:ilvl="0" w:tplc="C602ECE4">
      <w:start w:val="1"/>
      <w:numFmt w:val="decimalFullWidth"/>
      <w:lvlText w:val="（%1）"/>
      <w:lvlJc w:val="left"/>
      <w:pPr>
        <w:ind w:left="12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E3F6FC7"/>
    <w:multiLevelType w:val="hybridMultilevel"/>
    <w:tmpl w:val="DF485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D1422C"/>
    <w:multiLevelType w:val="hybridMultilevel"/>
    <w:tmpl w:val="9296003C"/>
    <w:lvl w:ilvl="0" w:tplc="56F21652">
      <w:start w:val="5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544116"/>
    <w:multiLevelType w:val="hybridMultilevel"/>
    <w:tmpl w:val="224E5B6A"/>
    <w:lvl w:ilvl="0" w:tplc="CE16B6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1E43F0"/>
    <w:multiLevelType w:val="hybridMultilevel"/>
    <w:tmpl w:val="8772BF82"/>
    <w:lvl w:ilvl="0" w:tplc="49F47A9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1818869">
    <w:abstractNumId w:val="5"/>
  </w:num>
  <w:num w:numId="2" w16cid:durableId="1781224130">
    <w:abstractNumId w:val="1"/>
  </w:num>
  <w:num w:numId="3" w16cid:durableId="88820571">
    <w:abstractNumId w:val="4"/>
  </w:num>
  <w:num w:numId="4" w16cid:durableId="150995431">
    <w:abstractNumId w:val="0"/>
  </w:num>
  <w:num w:numId="5" w16cid:durableId="915742696">
    <w:abstractNumId w:val="3"/>
  </w:num>
  <w:num w:numId="6" w16cid:durableId="1026560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D"/>
    <w:rsid w:val="0000441C"/>
    <w:rsid w:val="000150CA"/>
    <w:rsid w:val="000251C8"/>
    <w:rsid w:val="00090D3D"/>
    <w:rsid w:val="00097309"/>
    <w:rsid w:val="000A59C8"/>
    <w:rsid w:val="000B52A2"/>
    <w:rsid w:val="000D2F8A"/>
    <w:rsid w:val="000F2012"/>
    <w:rsid w:val="001365C8"/>
    <w:rsid w:val="00154040"/>
    <w:rsid w:val="0015435B"/>
    <w:rsid w:val="00197664"/>
    <w:rsid w:val="001A3570"/>
    <w:rsid w:val="001F0801"/>
    <w:rsid w:val="001F4920"/>
    <w:rsid w:val="001F7D47"/>
    <w:rsid w:val="00223F13"/>
    <w:rsid w:val="00244742"/>
    <w:rsid w:val="0028158D"/>
    <w:rsid w:val="002C19AD"/>
    <w:rsid w:val="00365AAE"/>
    <w:rsid w:val="00386923"/>
    <w:rsid w:val="003876CA"/>
    <w:rsid w:val="00393E17"/>
    <w:rsid w:val="003C4CD0"/>
    <w:rsid w:val="003E5D88"/>
    <w:rsid w:val="00433F31"/>
    <w:rsid w:val="004429EF"/>
    <w:rsid w:val="00454495"/>
    <w:rsid w:val="00465C64"/>
    <w:rsid w:val="004A4EF4"/>
    <w:rsid w:val="004D3FDA"/>
    <w:rsid w:val="005525FD"/>
    <w:rsid w:val="00577A4A"/>
    <w:rsid w:val="0058743F"/>
    <w:rsid w:val="005C0F78"/>
    <w:rsid w:val="00677E02"/>
    <w:rsid w:val="00690DB0"/>
    <w:rsid w:val="00695E36"/>
    <w:rsid w:val="006A542F"/>
    <w:rsid w:val="007022B5"/>
    <w:rsid w:val="00727DE2"/>
    <w:rsid w:val="007477F8"/>
    <w:rsid w:val="00753786"/>
    <w:rsid w:val="00771AEE"/>
    <w:rsid w:val="007737E8"/>
    <w:rsid w:val="007F70F2"/>
    <w:rsid w:val="00827477"/>
    <w:rsid w:val="00831386"/>
    <w:rsid w:val="00837FA6"/>
    <w:rsid w:val="00853B74"/>
    <w:rsid w:val="008A4A99"/>
    <w:rsid w:val="008E2213"/>
    <w:rsid w:val="00907C4C"/>
    <w:rsid w:val="009151F2"/>
    <w:rsid w:val="00962C03"/>
    <w:rsid w:val="009B6D3A"/>
    <w:rsid w:val="009C1C61"/>
    <w:rsid w:val="009D371D"/>
    <w:rsid w:val="009E29C0"/>
    <w:rsid w:val="00A07D06"/>
    <w:rsid w:val="00A61671"/>
    <w:rsid w:val="00A9282A"/>
    <w:rsid w:val="00AB6F63"/>
    <w:rsid w:val="00B3133B"/>
    <w:rsid w:val="00B972D9"/>
    <w:rsid w:val="00BD5C41"/>
    <w:rsid w:val="00BE61CA"/>
    <w:rsid w:val="00C05BCA"/>
    <w:rsid w:val="00C26D4C"/>
    <w:rsid w:val="00C31998"/>
    <w:rsid w:val="00C35858"/>
    <w:rsid w:val="00C819F6"/>
    <w:rsid w:val="00D06617"/>
    <w:rsid w:val="00D11DCA"/>
    <w:rsid w:val="00D4056E"/>
    <w:rsid w:val="00D82494"/>
    <w:rsid w:val="00D82735"/>
    <w:rsid w:val="00DE3D9C"/>
    <w:rsid w:val="00DF4F6B"/>
    <w:rsid w:val="00E37F8A"/>
    <w:rsid w:val="00E455D9"/>
    <w:rsid w:val="00E46D07"/>
    <w:rsid w:val="00EB126F"/>
    <w:rsid w:val="00EB2F57"/>
    <w:rsid w:val="00ED0747"/>
    <w:rsid w:val="00F52BFF"/>
    <w:rsid w:val="00F54AAA"/>
    <w:rsid w:val="00F65047"/>
    <w:rsid w:val="00FA2C68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74987"/>
  <w15:chartTrackingRefBased/>
  <w15:docId w15:val="{325B9FF2-E052-4ADD-B6F8-2AA18FDF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02"/>
    <w:pPr>
      <w:ind w:leftChars="400" w:left="840"/>
    </w:pPr>
  </w:style>
  <w:style w:type="table" w:styleId="a4">
    <w:name w:val="Table Grid"/>
    <w:basedOn w:val="a1"/>
    <w:uiPriority w:val="39"/>
    <w:rsid w:val="0038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7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7F8"/>
  </w:style>
  <w:style w:type="paragraph" w:styleId="a7">
    <w:name w:val="footer"/>
    <w:basedOn w:val="a"/>
    <w:link w:val="a8"/>
    <w:uiPriority w:val="99"/>
    <w:unhideWhenUsed/>
    <w:rsid w:val="00747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3</cp:revision>
  <cp:lastPrinted>2023-06-22T05:51:00Z</cp:lastPrinted>
  <dcterms:created xsi:type="dcterms:W3CDTF">2024-05-13T04:58:00Z</dcterms:created>
  <dcterms:modified xsi:type="dcterms:W3CDTF">2024-07-05T04:58:00Z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