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014F9" w14:textId="53D6E02B" w:rsidR="00206594" w:rsidRPr="00206594" w:rsidRDefault="00777F7F" w:rsidP="00EB6DCA">
      <w:pPr>
        <w:spacing w:after="313"/>
        <w:ind w:right="0"/>
        <w:jc w:val="center"/>
        <w:rPr>
          <w:rFonts w:ascii="ＭＳ 明朝" w:eastAsia="ＭＳ 明朝" w:hAnsi="ＭＳ 明朝"/>
          <w:color w:val="000000" w:themeColor="text1"/>
        </w:rPr>
      </w:pPr>
      <w:r w:rsidRPr="00206594">
        <w:rPr>
          <w:rFonts w:ascii="ＭＳ 明朝" w:eastAsia="ＭＳ 明朝" w:hAnsi="ＭＳ 明朝" w:hint="eastAsia"/>
          <w:color w:val="000000" w:themeColor="text1"/>
        </w:rPr>
        <w:t>【</w:t>
      </w:r>
      <w:r w:rsidR="005C2FFF">
        <w:rPr>
          <w:rFonts w:ascii="ＭＳ 明朝" w:eastAsia="ＭＳ 明朝" w:hAnsi="ＭＳ 明朝" w:hint="eastAsia"/>
          <w:color w:val="000000" w:themeColor="text1"/>
        </w:rPr>
        <w:t>同意書サンプル</w:t>
      </w:r>
      <w:r w:rsidRPr="00206594">
        <w:rPr>
          <w:rFonts w:ascii="ＭＳ 明朝" w:eastAsia="ＭＳ 明朝" w:hAnsi="ＭＳ 明朝" w:hint="eastAsia"/>
          <w:color w:val="000000" w:themeColor="text1"/>
        </w:rPr>
        <w:t>】</w:t>
      </w:r>
    </w:p>
    <w:p w14:paraId="6F899A10" w14:textId="758C8272" w:rsidR="00DA6B36" w:rsidRPr="00777F7F" w:rsidRDefault="00777F7F" w:rsidP="00EB6DCA">
      <w:pPr>
        <w:spacing w:after="313"/>
        <w:ind w:right="0"/>
        <w:jc w:val="center"/>
        <w:rPr>
          <w:rFonts w:ascii="ＭＳ 明朝" w:eastAsia="ＭＳ 明朝" w:hAnsi="ＭＳ 明朝"/>
          <w:sz w:val="28"/>
          <w:szCs w:val="28"/>
        </w:rPr>
      </w:pPr>
      <w:r w:rsidRPr="00777F7F">
        <w:rPr>
          <w:rFonts w:ascii="ＭＳ 明朝" w:eastAsia="ＭＳ 明朝" w:hAnsi="ＭＳ 明朝" w:hint="eastAsia"/>
          <w:sz w:val="28"/>
          <w:szCs w:val="28"/>
        </w:rPr>
        <w:t>佐賀県特別高圧電気料金高騰緊急対策</w:t>
      </w:r>
      <w:r w:rsidR="00F161BE">
        <w:rPr>
          <w:rFonts w:ascii="ＭＳ 明朝" w:eastAsia="ＭＳ 明朝" w:hAnsi="ＭＳ 明朝" w:hint="eastAsia"/>
          <w:sz w:val="28"/>
          <w:szCs w:val="28"/>
        </w:rPr>
        <w:t>補助</w:t>
      </w:r>
      <w:r w:rsidRPr="00777F7F">
        <w:rPr>
          <w:rFonts w:ascii="ＭＳ 明朝" w:eastAsia="ＭＳ 明朝" w:hAnsi="ＭＳ 明朝" w:hint="eastAsia"/>
          <w:sz w:val="28"/>
          <w:szCs w:val="28"/>
        </w:rPr>
        <w:t>金の申請に関する</w:t>
      </w:r>
      <w:r w:rsidR="00BB024F" w:rsidRPr="00777F7F">
        <w:rPr>
          <w:rFonts w:ascii="ＭＳ 明朝" w:eastAsia="ＭＳ 明朝" w:hAnsi="ＭＳ 明朝"/>
          <w:sz w:val="28"/>
          <w:szCs w:val="28"/>
        </w:rPr>
        <w:t>同意書</w:t>
      </w:r>
    </w:p>
    <w:p w14:paraId="6E0A556B" w14:textId="77777777" w:rsidR="00777F7F" w:rsidRPr="00206594" w:rsidRDefault="00777F7F" w:rsidP="00777F7F">
      <w:pPr>
        <w:ind w:left="211" w:right="4372" w:hanging="221"/>
        <w:rPr>
          <w:rFonts w:ascii="ＭＳ 明朝" w:eastAsia="ＭＳ 明朝" w:hAnsi="ＭＳ 明朝"/>
          <w:color w:val="000000" w:themeColor="text1"/>
        </w:rPr>
      </w:pPr>
      <w:r w:rsidRPr="00206594">
        <w:rPr>
          <w:rFonts w:ascii="ＭＳ 明朝" w:eastAsia="ＭＳ 明朝" w:hAnsi="ＭＳ 明朝" w:hint="eastAsia"/>
          <w:color w:val="000000" w:themeColor="text1"/>
        </w:rPr>
        <w:t>【申請者名】</w:t>
      </w:r>
    </w:p>
    <w:p w14:paraId="0CE84151" w14:textId="66E804BB" w:rsidR="00DA6B36" w:rsidRPr="00777F7F" w:rsidRDefault="00BB024F">
      <w:pPr>
        <w:ind w:left="211" w:right="4372" w:hanging="221"/>
        <w:rPr>
          <w:rFonts w:ascii="ＭＳ 明朝" w:eastAsia="ＭＳ 明朝" w:hAnsi="ＭＳ 明朝"/>
          <w:sz w:val="24"/>
          <w:szCs w:val="24"/>
        </w:rPr>
      </w:pPr>
      <w:r w:rsidRPr="00777F7F">
        <w:rPr>
          <w:rFonts w:ascii="ＭＳ 明朝" w:eastAsia="ＭＳ 明朝" w:hAnsi="ＭＳ 明朝"/>
          <w:sz w:val="24"/>
          <w:szCs w:val="24"/>
        </w:rPr>
        <w:t xml:space="preserve">法人名・屋号代表者の職・氏名 殿 </w:t>
      </w:r>
    </w:p>
    <w:p w14:paraId="451E6A50" w14:textId="77777777" w:rsidR="00DA6B36" w:rsidRPr="00EB6DCA" w:rsidRDefault="00BB024F">
      <w:pPr>
        <w:spacing w:after="24" w:line="259" w:lineRule="auto"/>
        <w:ind w:left="0" w:right="0" w:firstLine="0"/>
        <w:rPr>
          <w:rFonts w:ascii="ＭＳ 明朝" w:eastAsia="ＭＳ 明朝" w:hAnsi="ＭＳ 明朝"/>
        </w:rPr>
      </w:pPr>
      <w:r w:rsidRPr="00EB6DCA">
        <w:rPr>
          <w:rFonts w:ascii="ＭＳ 明朝" w:eastAsia="ＭＳ 明朝" w:hAnsi="ＭＳ 明朝"/>
        </w:rPr>
        <w:t xml:space="preserve"> </w:t>
      </w:r>
    </w:p>
    <w:p w14:paraId="3AE14725" w14:textId="71197472" w:rsidR="00DA6B36" w:rsidRPr="00EB6DCA" w:rsidRDefault="00BB024F">
      <w:pPr>
        <w:ind w:left="-10" w:right="0" w:firstLine="221"/>
        <w:rPr>
          <w:rFonts w:ascii="ＭＳ 明朝" w:eastAsia="ＭＳ 明朝" w:hAnsi="ＭＳ 明朝"/>
        </w:rPr>
      </w:pPr>
      <w:r w:rsidRPr="00EB6DCA">
        <w:rPr>
          <w:rFonts w:ascii="ＭＳ 明朝" w:eastAsia="ＭＳ 明朝" w:hAnsi="ＭＳ 明朝"/>
        </w:rPr>
        <w:t>貴社が「</w:t>
      </w:r>
      <w:r w:rsidR="00EB6DCA" w:rsidRPr="00EB6DCA">
        <w:rPr>
          <w:rFonts w:ascii="ＭＳ 明朝" w:eastAsia="ＭＳ 明朝" w:hAnsi="ＭＳ 明朝" w:hint="eastAsia"/>
        </w:rPr>
        <w:t>佐賀県特別高圧電気料金高騰緊急対策</w:t>
      </w:r>
      <w:r w:rsidR="00F161BE">
        <w:rPr>
          <w:rFonts w:ascii="ＭＳ 明朝" w:eastAsia="ＭＳ 明朝" w:hAnsi="ＭＳ 明朝" w:hint="eastAsia"/>
        </w:rPr>
        <w:t>補助</w:t>
      </w:r>
      <w:r w:rsidR="00EB6DCA" w:rsidRPr="00EB6DCA">
        <w:rPr>
          <w:rFonts w:ascii="ＭＳ 明朝" w:eastAsia="ＭＳ 明朝" w:hAnsi="ＭＳ 明朝" w:hint="eastAsia"/>
        </w:rPr>
        <w:t>金</w:t>
      </w:r>
      <w:r w:rsidRPr="00EB6DCA">
        <w:rPr>
          <w:rFonts w:ascii="ＭＳ 明朝" w:eastAsia="ＭＳ 明朝" w:hAnsi="ＭＳ 明朝"/>
        </w:rPr>
        <w:t>（以下、「</w:t>
      </w:r>
      <w:r w:rsidR="00F161BE">
        <w:rPr>
          <w:rFonts w:ascii="ＭＳ 明朝" w:eastAsia="ＭＳ 明朝" w:hAnsi="ＭＳ 明朝" w:hint="eastAsia"/>
        </w:rPr>
        <w:t>補助</w:t>
      </w:r>
      <w:r w:rsidRPr="00EB6DCA">
        <w:rPr>
          <w:rFonts w:ascii="ＭＳ 明朝" w:eastAsia="ＭＳ 明朝" w:hAnsi="ＭＳ 明朝"/>
        </w:rPr>
        <w:t>金」という。）」の</w:t>
      </w:r>
      <w:r w:rsidR="00EB6DCA" w:rsidRPr="00EB6DCA">
        <w:rPr>
          <w:rFonts w:ascii="ＭＳ 明朝" w:eastAsia="ＭＳ 明朝" w:hAnsi="ＭＳ 明朝" w:hint="eastAsia"/>
        </w:rPr>
        <w:t>交付</w:t>
      </w:r>
      <w:r w:rsidRPr="00EB6DCA">
        <w:rPr>
          <w:rFonts w:ascii="ＭＳ 明朝" w:eastAsia="ＭＳ 明朝" w:hAnsi="ＭＳ 明朝"/>
        </w:rPr>
        <w:t xml:space="preserve">申請を行うにあたり、以下の事項について同意します。 </w:t>
      </w:r>
    </w:p>
    <w:p w14:paraId="16C7300F" w14:textId="1F5D5298" w:rsidR="00DA6B36" w:rsidRPr="00EB6DCA" w:rsidRDefault="00BB024F" w:rsidP="00777F7F">
      <w:pPr>
        <w:spacing w:after="24" w:line="259" w:lineRule="auto"/>
        <w:ind w:left="101" w:right="0" w:firstLine="0"/>
        <w:rPr>
          <w:rFonts w:ascii="ＭＳ 明朝" w:eastAsia="ＭＳ 明朝" w:hAnsi="ＭＳ 明朝"/>
        </w:rPr>
      </w:pPr>
      <w:r w:rsidRPr="00EB6DCA">
        <w:rPr>
          <w:rFonts w:ascii="ＭＳ 明朝" w:eastAsia="ＭＳ 明朝" w:hAnsi="ＭＳ 明朝"/>
        </w:rPr>
        <w:t xml:space="preserve"> </w:t>
      </w:r>
    </w:p>
    <w:p w14:paraId="6A9AF608" w14:textId="38AE1E24" w:rsidR="00DA6B36" w:rsidRPr="00EB6DCA" w:rsidRDefault="00EB6DCA" w:rsidP="00D956A1">
      <w:pPr>
        <w:spacing w:after="24" w:line="259" w:lineRule="auto"/>
        <w:ind w:left="440" w:right="-14" w:hangingChars="200" w:hanging="440"/>
        <w:rPr>
          <w:rFonts w:ascii="ＭＳ 明朝" w:eastAsia="ＭＳ 明朝" w:hAnsi="ＭＳ 明朝"/>
        </w:rPr>
      </w:pPr>
      <w:r>
        <w:rPr>
          <w:rFonts w:ascii="ＭＳ 明朝" w:eastAsia="ＭＳ 明朝" w:hAnsi="ＭＳ 明朝" w:hint="eastAsia"/>
        </w:rPr>
        <w:t>（</w:t>
      </w:r>
      <w:r w:rsidR="00D956A1">
        <w:rPr>
          <w:rFonts w:ascii="ＭＳ 明朝" w:eastAsia="ＭＳ 明朝" w:hAnsi="ＭＳ 明朝" w:hint="eastAsia"/>
        </w:rPr>
        <w:t>１</w:t>
      </w:r>
      <w:r>
        <w:rPr>
          <w:rFonts w:ascii="ＭＳ 明朝" w:eastAsia="ＭＳ 明朝" w:hAnsi="ＭＳ 明朝" w:hint="eastAsia"/>
        </w:rPr>
        <w:t>）</w:t>
      </w:r>
      <w:r w:rsidRPr="00EB6DCA">
        <w:rPr>
          <w:rFonts w:ascii="ＭＳ 明朝" w:eastAsia="ＭＳ 明朝" w:hAnsi="ＭＳ 明朝"/>
        </w:rPr>
        <w:t>佐賀</w:t>
      </w:r>
      <w:r w:rsidR="00BB024F" w:rsidRPr="00EB6DCA">
        <w:rPr>
          <w:rFonts w:ascii="ＭＳ 明朝" w:eastAsia="ＭＳ 明朝" w:hAnsi="ＭＳ 明朝"/>
        </w:rPr>
        <w:t>県に、以下の情報を提供する</w:t>
      </w:r>
      <w:r w:rsidR="00D956A1">
        <w:rPr>
          <w:rFonts w:ascii="ＭＳ 明朝" w:eastAsia="ＭＳ 明朝" w:hAnsi="ＭＳ 明朝" w:hint="eastAsia"/>
        </w:rPr>
        <w:t>こと。</w:t>
      </w:r>
      <w:r w:rsidR="00BB024F" w:rsidRPr="00EB6DCA">
        <w:rPr>
          <w:rFonts w:ascii="ＭＳ 明朝" w:eastAsia="ＭＳ 明朝" w:hAnsi="ＭＳ 明朝"/>
        </w:rPr>
        <w:t xml:space="preserve"> </w:t>
      </w:r>
    </w:p>
    <w:p w14:paraId="43749054" w14:textId="77A98C15" w:rsidR="00D956A1" w:rsidRDefault="00BB024F">
      <w:pPr>
        <w:spacing w:after="24" w:line="259" w:lineRule="auto"/>
        <w:ind w:left="0" w:right="0" w:firstLine="0"/>
        <w:rPr>
          <w:rFonts w:ascii="ＭＳ 明朝" w:eastAsia="ＭＳ 明朝" w:hAnsi="ＭＳ 明朝"/>
        </w:rPr>
      </w:pPr>
      <w:r w:rsidRPr="00EB6DCA">
        <w:rPr>
          <w:rFonts w:ascii="ＭＳ 明朝" w:eastAsia="ＭＳ 明朝" w:hAnsi="ＭＳ 明朝"/>
        </w:rPr>
        <w:t xml:space="preserve"> </w:t>
      </w:r>
      <w:r w:rsidR="00D956A1">
        <w:rPr>
          <w:rFonts w:ascii="ＭＳ 明朝" w:eastAsia="ＭＳ 明朝" w:hAnsi="ＭＳ 明朝" w:hint="eastAsia"/>
        </w:rPr>
        <w:t xml:space="preserve">　 ・テナント名</w:t>
      </w:r>
    </w:p>
    <w:p w14:paraId="6F550A82" w14:textId="77777777" w:rsidR="00D956A1" w:rsidRDefault="00D956A1" w:rsidP="00D956A1">
      <w:pPr>
        <w:spacing w:after="24" w:line="259" w:lineRule="auto"/>
        <w:ind w:left="0" w:right="0" w:firstLineChars="200" w:firstLine="440"/>
        <w:rPr>
          <w:rFonts w:ascii="ＭＳ 明朝" w:eastAsia="ＭＳ 明朝" w:hAnsi="ＭＳ 明朝"/>
        </w:rPr>
      </w:pPr>
      <w:r>
        <w:rPr>
          <w:rFonts w:ascii="ＭＳ 明朝" w:eastAsia="ＭＳ 明朝" w:hAnsi="ＭＳ 明朝" w:hint="eastAsia"/>
        </w:rPr>
        <w:t>・法人名・屋号</w:t>
      </w:r>
    </w:p>
    <w:p w14:paraId="4B6985BE" w14:textId="5C547A03" w:rsidR="00DA6B36" w:rsidRDefault="00D956A1" w:rsidP="00D956A1">
      <w:pPr>
        <w:spacing w:after="24" w:line="259" w:lineRule="auto"/>
        <w:ind w:left="0" w:right="0" w:firstLineChars="200" w:firstLine="440"/>
        <w:rPr>
          <w:rFonts w:ascii="ＭＳ 明朝" w:eastAsia="ＭＳ 明朝" w:hAnsi="ＭＳ 明朝"/>
        </w:rPr>
      </w:pPr>
      <w:r>
        <w:rPr>
          <w:rFonts w:ascii="ＭＳ 明朝" w:eastAsia="ＭＳ 明朝" w:hAnsi="ＭＳ 明朝" w:hint="eastAsia"/>
        </w:rPr>
        <w:t>・令和</w:t>
      </w:r>
      <w:r w:rsidR="007220B8">
        <w:rPr>
          <w:rFonts w:ascii="ＭＳ 明朝" w:eastAsia="ＭＳ 明朝" w:hAnsi="ＭＳ 明朝" w:hint="eastAsia"/>
        </w:rPr>
        <w:t>８</w:t>
      </w:r>
      <w:r>
        <w:rPr>
          <w:rFonts w:ascii="ＭＳ 明朝" w:eastAsia="ＭＳ 明朝" w:hAnsi="ＭＳ 明朝" w:hint="eastAsia"/>
        </w:rPr>
        <w:t>年</w:t>
      </w:r>
      <w:r w:rsidR="00C0766F">
        <w:rPr>
          <w:rFonts w:ascii="ＭＳ 明朝" w:eastAsia="ＭＳ 明朝" w:hAnsi="ＭＳ 明朝" w:hint="eastAsia"/>
        </w:rPr>
        <w:t>７</w:t>
      </w:r>
      <w:r>
        <w:rPr>
          <w:rFonts w:ascii="ＭＳ 明朝" w:eastAsia="ＭＳ 明朝" w:hAnsi="ＭＳ 明朝" w:hint="eastAsia"/>
        </w:rPr>
        <w:t>月から</w:t>
      </w:r>
      <w:r w:rsidR="00C0766F">
        <w:rPr>
          <w:rFonts w:ascii="ＭＳ 明朝" w:eastAsia="ＭＳ 明朝" w:hAnsi="ＭＳ 明朝" w:hint="eastAsia"/>
        </w:rPr>
        <w:t>９</w:t>
      </w:r>
      <w:r w:rsidR="0022339E">
        <w:rPr>
          <w:rFonts w:ascii="ＭＳ 明朝" w:eastAsia="ＭＳ 明朝" w:hAnsi="ＭＳ 明朝" w:hint="eastAsia"/>
        </w:rPr>
        <w:t>月</w:t>
      </w:r>
      <w:r>
        <w:rPr>
          <w:rFonts w:ascii="ＭＳ 明朝" w:eastAsia="ＭＳ 明朝" w:hAnsi="ＭＳ 明朝" w:hint="eastAsia"/>
        </w:rPr>
        <w:t>までの</w:t>
      </w:r>
      <w:r w:rsidR="0088783E">
        <w:rPr>
          <w:rFonts w:ascii="ＭＳ 明朝" w:eastAsia="ＭＳ 明朝" w:hAnsi="ＭＳ 明朝" w:hint="eastAsia"/>
        </w:rPr>
        <w:t>電力</w:t>
      </w:r>
      <w:r>
        <w:rPr>
          <w:rFonts w:ascii="ＭＳ 明朝" w:eastAsia="ＭＳ 明朝" w:hAnsi="ＭＳ 明朝" w:hint="eastAsia"/>
        </w:rPr>
        <w:t>使用量</w:t>
      </w:r>
    </w:p>
    <w:p w14:paraId="6934236F" w14:textId="413494E2" w:rsidR="00D956A1" w:rsidRDefault="00D956A1" w:rsidP="00D956A1">
      <w:pPr>
        <w:spacing w:after="24" w:line="259" w:lineRule="auto"/>
        <w:ind w:left="0" w:right="0" w:firstLineChars="200" w:firstLine="440"/>
        <w:rPr>
          <w:rFonts w:ascii="ＭＳ 明朝" w:eastAsia="ＭＳ 明朝" w:hAnsi="ＭＳ 明朝"/>
        </w:rPr>
      </w:pPr>
      <w:r>
        <w:rPr>
          <w:rFonts w:ascii="ＭＳ 明朝" w:eastAsia="ＭＳ 明朝" w:hAnsi="ＭＳ 明朝" w:hint="eastAsia"/>
        </w:rPr>
        <w:t>・その他佐賀県が必要と認める情報</w:t>
      </w:r>
    </w:p>
    <w:p w14:paraId="1940738D" w14:textId="77777777" w:rsidR="00D956A1" w:rsidRPr="00EB6DCA" w:rsidRDefault="00D956A1" w:rsidP="00D956A1">
      <w:pPr>
        <w:spacing w:after="24" w:line="259" w:lineRule="auto"/>
        <w:ind w:left="0" w:right="0" w:firstLineChars="200" w:firstLine="440"/>
        <w:rPr>
          <w:rFonts w:ascii="ＭＳ 明朝" w:eastAsia="ＭＳ 明朝" w:hAnsi="ＭＳ 明朝"/>
        </w:rPr>
      </w:pPr>
    </w:p>
    <w:p w14:paraId="46FF37EC" w14:textId="0C701625" w:rsidR="00DA6B36" w:rsidRPr="00EB6DCA" w:rsidRDefault="00EB6DCA" w:rsidP="00D956A1">
      <w:pPr>
        <w:ind w:left="440" w:right="0" w:hangingChars="200" w:hanging="440"/>
        <w:rPr>
          <w:rFonts w:ascii="ＭＳ 明朝" w:eastAsia="ＭＳ 明朝" w:hAnsi="ＭＳ 明朝"/>
        </w:rPr>
      </w:pPr>
      <w:r>
        <w:rPr>
          <w:rFonts w:ascii="ＭＳ 明朝" w:eastAsia="ＭＳ 明朝" w:hAnsi="ＭＳ 明朝" w:hint="eastAsia"/>
        </w:rPr>
        <w:t>（</w:t>
      </w:r>
      <w:r w:rsidR="00D956A1">
        <w:rPr>
          <w:rFonts w:ascii="ＭＳ 明朝" w:eastAsia="ＭＳ 明朝" w:hAnsi="ＭＳ 明朝" w:hint="eastAsia"/>
        </w:rPr>
        <w:t>２</w:t>
      </w:r>
      <w:r>
        <w:rPr>
          <w:rFonts w:ascii="ＭＳ 明朝" w:eastAsia="ＭＳ 明朝" w:hAnsi="ＭＳ 明朝" w:hint="eastAsia"/>
        </w:rPr>
        <w:t>）</w:t>
      </w:r>
      <w:r w:rsidR="00BB024F" w:rsidRPr="00EB6DCA">
        <w:rPr>
          <w:rFonts w:ascii="ＭＳ 明朝" w:eastAsia="ＭＳ 明朝" w:hAnsi="ＭＳ 明朝"/>
        </w:rPr>
        <w:t>当社を含む各テナント事業者に</w:t>
      </w:r>
      <w:r w:rsidR="00F161BE">
        <w:rPr>
          <w:rFonts w:ascii="ＭＳ 明朝" w:eastAsia="ＭＳ 明朝" w:hAnsi="ＭＳ 明朝" w:hint="eastAsia"/>
        </w:rPr>
        <w:t>補助</w:t>
      </w:r>
      <w:r w:rsidR="00BB024F" w:rsidRPr="00EB6DCA">
        <w:rPr>
          <w:rFonts w:ascii="ＭＳ 明朝" w:eastAsia="ＭＳ 明朝" w:hAnsi="ＭＳ 明朝"/>
        </w:rPr>
        <w:t>金を</w:t>
      </w:r>
      <w:r w:rsidR="00D956A1">
        <w:rPr>
          <w:rFonts w:ascii="ＭＳ 明朝" w:eastAsia="ＭＳ 明朝" w:hAnsi="ＭＳ 明朝" w:hint="eastAsia"/>
        </w:rPr>
        <w:t>還元</w:t>
      </w:r>
      <w:r w:rsidR="00BB024F" w:rsidRPr="00EB6DCA">
        <w:rPr>
          <w:rFonts w:ascii="ＭＳ 明朝" w:eastAsia="ＭＳ 明朝" w:hAnsi="ＭＳ 明朝"/>
        </w:rPr>
        <w:t xml:space="preserve">する方法、金額及び時期等については貴社に一任し、その決定に従うこと。 </w:t>
      </w:r>
    </w:p>
    <w:p w14:paraId="4811234A" w14:textId="77777777" w:rsidR="00DA6B36" w:rsidRPr="00EB6DCA" w:rsidRDefault="00BB024F">
      <w:pPr>
        <w:spacing w:after="24" w:line="259" w:lineRule="auto"/>
        <w:ind w:left="101" w:right="0" w:firstLine="0"/>
        <w:rPr>
          <w:rFonts w:ascii="ＭＳ 明朝" w:eastAsia="ＭＳ 明朝" w:hAnsi="ＭＳ 明朝"/>
        </w:rPr>
      </w:pPr>
      <w:r w:rsidRPr="00EB6DCA">
        <w:rPr>
          <w:rFonts w:ascii="ＭＳ 明朝" w:eastAsia="ＭＳ 明朝" w:hAnsi="ＭＳ 明朝"/>
        </w:rPr>
        <w:t xml:space="preserve"> </w:t>
      </w:r>
    </w:p>
    <w:p w14:paraId="54839D75" w14:textId="50792D9E" w:rsidR="00DA6B36" w:rsidRDefault="00EB6DCA" w:rsidP="00D956A1">
      <w:pPr>
        <w:ind w:left="440" w:right="0" w:hangingChars="200" w:hanging="440"/>
        <w:rPr>
          <w:rFonts w:ascii="ＭＳ 明朝" w:eastAsia="ＭＳ 明朝" w:hAnsi="ＭＳ 明朝"/>
        </w:rPr>
      </w:pPr>
      <w:r>
        <w:rPr>
          <w:rFonts w:ascii="ＭＳ 明朝" w:eastAsia="ＭＳ 明朝" w:hAnsi="ＭＳ 明朝" w:hint="eastAsia"/>
        </w:rPr>
        <w:t>（</w:t>
      </w:r>
      <w:r w:rsidR="00D956A1">
        <w:rPr>
          <w:rFonts w:ascii="ＭＳ 明朝" w:eastAsia="ＭＳ 明朝" w:hAnsi="ＭＳ 明朝" w:hint="eastAsia"/>
        </w:rPr>
        <w:t>３</w:t>
      </w:r>
      <w:r>
        <w:rPr>
          <w:rFonts w:ascii="ＭＳ 明朝" w:eastAsia="ＭＳ 明朝" w:hAnsi="ＭＳ 明朝" w:hint="eastAsia"/>
        </w:rPr>
        <w:t>）</w:t>
      </w:r>
      <w:r w:rsidR="00BB024F" w:rsidRPr="00EB6DCA">
        <w:rPr>
          <w:rFonts w:ascii="ＭＳ 明朝" w:eastAsia="ＭＳ 明朝" w:hAnsi="ＭＳ 明朝"/>
        </w:rPr>
        <w:t>虚偽</w:t>
      </w:r>
      <w:r w:rsidR="00206594">
        <w:rPr>
          <w:rFonts w:ascii="ＭＳ 明朝" w:eastAsia="ＭＳ 明朝" w:hAnsi="ＭＳ 明朝" w:hint="eastAsia"/>
        </w:rPr>
        <w:t>、</w:t>
      </w:r>
      <w:r w:rsidR="00BB024F" w:rsidRPr="00EB6DCA">
        <w:rPr>
          <w:rFonts w:ascii="ＭＳ 明朝" w:eastAsia="ＭＳ 明朝" w:hAnsi="ＭＳ 明朝"/>
        </w:rPr>
        <w:t>法令違反</w:t>
      </w:r>
      <w:r w:rsidR="00206594">
        <w:rPr>
          <w:rFonts w:ascii="ＭＳ 明朝" w:eastAsia="ＭＳ 明朝" w:hAnsi="ＭＳ 明朝" w:hint="eastAsia"/>
        </w:rPr>
        <w:t>、誤り</w:t>
      </w:r>
      <w:r w:rsidR="00BB024F" w:rsidRPr="00EB6DCA">
        <w:rPr>
          <w:rFonts w:ascii="ＭＳ 明朝" w:eastAsia="ＭＳ 明朝" w:hAnsi="ＭＳ 明朝"/>
        </w:rPr>
        <w:t>等が判明した場合、</w:t>
      </w:r>
      <w:r w:rsidR="00206594">
        <w:rPr>
          <w:rFonts w:ascii="ＭＳ 明朝" w:eastAsia="ＭＳ 明朝" w:hAnsi="ＭＳ 明朝" w:hint="eastAsia"/>
        </w:rPr>
        <w:t>又は</w:t>
      </w:r>
      <w:r w:rsidR="00BB024F" w:rsidRPr="00EB6DCA">
        <w:rPr>
          <w:rFonts w:ascii="ＭＳ 明朝" w:eastAsia="ＭＳ 明朝" w:hAnsi="ＭＳ 明朝"/>
        </w:rPr>
        <w:t>貴社の決定に応じない場合において、</w:t>
      </w:r>
      <w:r w:rsidR="00206594">
        <w:rPr>
          <w:rFonts w:ascii="ＭＳ 明朝" w:eastAsia="ＭＳ 明朝" w:hAnsi="ＭＳ 明朝" w:hint="eastAsia"/>
        </w:rPr>
        <w:t>還元</w:t>
      </w:r>
      <w:r w:rsidR="00BB024F" w:rsidRPr="00EB6DCA">
        <w:rPr>
          <w:rFonts w:ascii="ＭＳ 明朝" w:eastAsia="ＭＳ 明朝" w:hAnsi="ＭＳ 明朝"/>
        </w:rPr>
        <w:t>対象からの除外又は</w:t>
      </w:r>
      <w:r w:rsidR="00206594">
        <w:rPr>
          <w:rFonts w:ascii="ＭＳ 明朝" w:eastAsia="ＭＳ 明朝" w:hAnsi="ＭＳ 明朝" w:hint="eastAsia"/>
        </w:rPr>
        <w:t>還元</w:t>
      </w:r>
      <w:r w:rsidR="00BB024F" w:rsidRPr="00EB6DCA">
        <w:rPr>
          <w:rFonts w:ascii="ＭＳ 明朝" w:eastAsia="ＭＳ 明朝" w:hAnsi="ＭＳ 明朝"/>
        </w:rPr>
        <w:t>された</w:t>
      </w:r>
      <w:r w:rsidR="00F161BE">
        <w:rPr>
          <w:rFonts w:ascii="ＭＳ 明朝" w:eastAsia="ＭＳ 明朝" w:hAnsi="ＭＳ 明朝" w:hint="eastAsia"/>
        </w:rPr>
        <w:t>補助</w:t>
      </w:r>
      <w:r w:rsidR="00BB024F" w:rsidRPr="00EB6DCA">
        <w:rPr>
          <w:rFonts w:ascii="ＭＳ 明朝" w:eastAsia="ＭＳ 明朝" w:hAnsi="ＭＳ 明朝"/>
        </w:rPr>
        <w:t xml:space="preserve">金の返還等の処分を受けること。 </w:t>
      </w:r>
    </w:p>
    <w:p w14:paraId="30D8FFF1" w14:textId="0FDF9CB7" w:rsidR="00D956A1" w:rsidRDefault="00D956A1" w:rsidP="00D956A1">
      <w:pPr>
        <w:ind w:left="440" w:right="0" w:hangingChars="200" w:hanging="440"/>
        <w:rPr>
          <w:rFonts w:ascii="ＭＳ 明朝" w:eastAsia="ＭＳ 明朝" w:hAnsi="ＭＳ 明朝"/>
        </w:rPr>
      </w:pPr>
    </w:p>
    <w:p w14:paraId="456FBD67" w14:textId="43CA7239" w:rsidR="00D956A1" w:rsidRPr="00D956A1" w:rsidRDefault="00D956A1" w:rsidP="00D956A1">
      <w:pPr>
        <w:ind w:left="440" w:right="0" w:hangingChars="200" w:hanging="440"/>
        <w:rPr>
          <w:rFonts w:ascii="ＭＳ 明朝" w:eastAsia="ＭＳ 明朝" w:hAnsi="ＭＳ 明朝"/>
        </w:rPr>
      </w:pPr>
      <w:r>
        <w:rPr>
          <w:rFonts w:ascii="ＭＳ 明朝" w:eastAsia="ＭＳ 明朝" w:hAnsi="ＭＳ 明朝" w:hint="eastAsia"/>
        </w:rPr>
        <w:t>（４）</w:t>
      </w:r>
      <w:r w:rsidRPr="00D956A1">
        <w:rPr>
          <w:rFonts w:ascii="ＭＳ 明朝" w:eastAsia="ＭＳ 明朝" w:hAnsi="ＭＳ 明朝"/>
        </w:rPr>
        <w:t>自己又は自社若しくは自社の役員等が、次のいずれにも該当する者では</w:t>
      </w:r>
      <w:r>
        <w:rPr>
          <w:rFonts w:ascii="ＭＳ 明朝" w:eastAsia="ＭＳ 明朝" w:hAnsi="ＭＳ 明朝" w:hint="eastAsia"/>
        </w:rPr>
        <w:t>ないこと。</w:t>
      </w:r>
      <w:r w:rsidRPr="00D956A1">
        <w:rPr>
          <w:rFonts w:ascii="ＭＳ 明朝" w:eastAsia="ＭＳ 明朝" w:hAnsi="ＭＳ 明朝"/>
        </w:rPr>
        <w:t>また、次に掲げる者が、その経営に実質的に関与している法人その他の団体又は個人では</w:t>
      </w:r>
      <w:r>
        <w:rPr>
          <w:rFonts w:ascii="ＭＳ 明朝" w:eastAsia="ＭＳ 明朝" w:hAnsi="ＭＳ 明朝" w:hint="eastAsia"/>
        </w:rPr>
        <w:t>ないこと。</w:t>
      </w:r>
    </w:p>
    <w:p w14:paraId="6AC1F913" w14:textId="77777777" w:rsidR="00D956A1" w:rsidRPr="00D956A1" w:rsidRDefault="00D956A1" w:rsidP="00D956A1">
      <w:pPr>
        <w:ind w:leftChars="100" w:left="440" w:right="0" w:hangingChars="100" w:hanging="220"/>
        <w:rPr>
          <w:rFonts w:ascii="ＭＳ 明朝" w:eastAsia="ＭＳ 明朝" w:hAnsi="ＭＳ 明朝"/>
        </w:rPr>
      </w:pPr>
      <w:r w:rsidRPr="00D956A1">
        <w:rPr>
          <w:rFonts w:ascii="ＭＳ 明朝" w:eastAsia="ＭＳ 明朝" w:hAnsi="ＭＳ 明朝" w:hint="eastAsia"/>
        </w:rPr>
        <w:t>ア　暴力団（暴力団員による不当な行為の防止等に関する法律</w:t>
      </w:r>
      <w:r w:rsidRPr="00D956A1">
        <w:rPr>
          <w:rFonts w:ascii="ＭＳ 明朝" w:eastAsia="ＭＳ 明朝" w:hAnsi="ＭＳ 明朝"/>
        </w:rPr>
        <w:t>(平成３年法律第７７号）第２条第２号に規定する暴力団をいう。以下同じ。）</w:t>
      </w:r>
    </w:p>
    <w:p w14:paraId="2E7D33E2" w14:textId="77777777" w:rsidR="00D956A1" w:rsidRPr="00D956A1" w:rsidRDefault="00D956A1" w:rsidP="00D956A1">
      <w:pPr>
        <w:ind w:leftChars="100" w:left="440" w:right="0" w:hangingChars="100" w:hanging="220"/>
        <w:rPr>
          <w:rFonts w:ascii="ＭＳ 明朝" w:eastAsia="ＭＳ 明朝" w:hAnsi="ＭＳ 明朝"/>
        </w:rPr>
      </w:pPr>
      <w:r w:rsidRPr="00D956A1">
        <w:rPr>
          <w:rFonts w:ascii="ＭＳ 明朝" w:eastAsia="ＭＳ 明朝" w:hAnsi="ＭＳ 明朝" w:hint="eastAsia"/>
        </w:rPr>
        <w:t>イ　暴力団員（同法第２条第６号に規定する暴力団員をいう。以下同じ。）</w:t>
      </w:r>
    </w:p>
    <w:p w14:paraId="143C20BF" w14:textId="77777777" w:rsidR="00D956A1" w:rsidRPr="00D956A1" w:rsidRDefault="00D956A1" w:rsidP="00D956A1">
      <w:pPr>
        <w:ind w:leftChars="100" w:left="440" w:right="0" w:hangingChars="100" w:hanging="220"/>
        <w:rPr>
          <w:rFonts w:ascii="ＭＳ 明朝" w:eastAsia="ＭＳ 明朝" w:hAnsi="ＭＳ 明朝"/>
        </w:rPr>
      </w:pPr>
      <w:r w:rsidRPr="00D956A1">
        <w:rPr>
          <w:rFonts w:ascii="ＭＳ 明朝" w:eastAsia="ＭＳ 明朝" w:hAnsi="ＭＳ 明朝" w:hint="eastAsia"/>
        </w:rPr>
        <w:t>ウ</w:t>
      </w:r>
      <w:r w:rsidRPr="00D956A1">
        <w:rPr>
          <w:rFonts w:ascii="ＭＳ 明朝" w:eastAsia="ＭＳ 明朝" w:hAnsi="ＭＳ 明朝"/>
        </w:rPr>
        <w:t xml:space="preserve">  暴力団員でなくなった日から５年を経過しない者</w:t>
      </w:r>
    </w:p>
    <w:p w14:paraId="61C10957" w14:textId="77777777" w:rsidR="00D956A1" w:rsidRPr="00D956A1" w:rsidRDefault="00D956A1" w:rsidP="00D956A1">
      <w:pPr>
        <w:ind w:leftChars="100" w:left="440" w:right="0" w:hangingChars="100" w:hanging="220"/>
        <w:rPr>
          <w:rFonts w:ascii="ＭＳ 明朝" w:eastAsia="ＭＳ 明朝" w:hAnsi="ＭＳ 明朝"/>
        </w:rPr>
      </w:pPr>
      <w:r w:rsidRPr="00D956A1">
        <w:rPr>
          <w:rFonts w:ascii="ＭＳ 明朝" w:eastAsia="ＭＳ 明朝" w:hAnsi="ＭＳ 明朝" w:hint="eastAsia"/>
        </w:rPr>
        <w:t>エ</w:t>
      </w:r>
      <w:r w:rsidRPr="00D956A1">
        <w:rPr>
          <w:rFonts w:ascii="ＭＳ 明朝" w:eastAsia="ＭＳ 明朝" w:hAnsi="ＭＳ 明朝"/>
        </w:rPr>
        <w:t xml:space="preserve">  自己、自社若しくは第三者の不正な利益を図る目的又は第三者に損害を与える目的をもって暴力団又は暴力団員を利用している者</w:t>
      </w:r>
    </w:p>
    <w:p w14:paraId="45903329" w14:textId="77777777" w:rsidR="00D956A1" w:rsidRPr="00D956A1" w:rsidRDefault="00D956A1" w:rsidP="00D956A1">
      <w:pPr>
        <w:ind w:leftChars="100" w:left="440" w:right="0" w:hangingChars="100" w:hanging="220"/>
        <w:rPr>
          <w:rFonts w:ascii="ＭＳ 明朝" w:eastAsia="ＭＳ 明朝" w:hAnsi="ＭＳ 明朝"/>
        </w:rPr>
      </w:pPr>
      <w:r w:rsidRPr="00D956A1">
        <w:rPr>
          <w:rFonts w:ascii="ＭＳ 明朝" w:eastAsia="ＭＳ 明朝" w:hAnsi="ＭＳ 明朝" w:hint="eastAsia"/>
        </w:rPr>
        <w:t>オ</w:t>
      </w:r>
      <w:r w:rsidRPr="00D956A1">
        <w:rPr>
          <w:rFonts w:ascii="ＭＳ 明朝" w:eastAsia="ＭＳ 明朝" w:hAnsi="ＭＳ 明朝"/>
        </w:rPr>
        <w:t xml:space="preserve">  暴力団又は暴力団員に対して資金等を提供し、又は便宜を供与するなど、直接的若しくは積極的に暴力団の維持運営に協力し、又は関与している者</w:t>
      </w:r>
    </w:p>
    <w:p w14:paraId="48077C98" w14:textId="77777777" w:rsidR="00D956A1" w:rsidRPr="00D956A1" w:rsidRDefault="00D956A1" w:rsidP="00D956A1">
      <w:pPr>
        <w:ind w:leftChars="100" w:left="440" w:right="0" w:hangingChars="100" w:hanging="220"/>
        <w:rPr>
          <w:rFonts w:ascii="ＭＳ 明朝" w:eastAsia="ＭＳ 明朝" w:hAnsi="ＭＳ 明朝"/>
        </w:rPr>
      </w:pPr>
      <w:r w:rsidRPr="00D956A1">
        <w:rPr>
          <w:rFonts w:ascii="ＭＳ 明朝" w:eastAsia="ＭＳ 明朝" w:hAnsi="ＭＳ 明朝" w:hint="eastAsia"/>
        </w:rPr>
        <w:t>カ</w:t>
      </w:r>
      <w:r w:rsidRPr="00D956A1">
        <w:rPr>
          <w:rFonts w:ascii="ＭＳ 明朝" w:eastAsia="ＭＳ 明朝" w:hAnsi="ＭＳ 明朝"/>
        </w:rPr>
        <w:t xml:space="preserve">  暴力団又は暴力団員と社会的に非難されるべき関係を有している者</w:t>
      </w:r>
    </w:p>
    <w:p w14:paraId="108BDBFE" w14:textId="47BFEBAB" w:rsidR="00D956A1" w:rsidRDefault="00D956A1" w:rsidP="00D956A1">
      <w:pPr>
        <w:ind w:leftChars="100" w:left="440" w:right="0" w:hangingChars="100" w:hanging="220"/>
        <w:rPr>
          <w:rFonts w:ascii="ＭＳ 明朝" w:eastAsia="ＭＳ 明朝" w:hAnsi="ＭＳ 明朝"/>
        </w:rPr>
      </w:pPr>
      <w:r w:rsidRPr="00D956A1">
        <w:rPr>
          <w:rFonts w:ascii="ＭＳ 明朝" w:eastAsia="ＭＳ 明朝" w:hAnsi="ＭＳ 明朝" w:hint="eastAsia"/>
        </w:rPr>
        <w:t>キ</w:t>
      </w:r>
      <w:r w:rsidRPr="00D956A1">
        <w:rPr>
          <w:rFonts w:ascii="ＭＳ 明朝" w:eastAsia="ＭＳ 明朝" w:hAnsi="ＭＳ 明朝"/>
        </w:rPr>
        <w:t xml:space="preserve">  暴力団又は暴力団員であることを知りながらこれらを利用している者</w:t>
      </w:r>
    </w:p>
    <w:p w14:paraId="28C0E57A" w14:textId="0B303172" w:rsidR="00206594" w:rsidRDefault="00206594" w:rsidP="00D956A1">
      <w:pPr>
        <w:ind w:leftChars="100" w:left="440" w:right="0" w:hangingChars="100" w:hanging="220"/>
        <w:rPr>
          <w:rFonts w:ascii="ＭＳ 明朝" w:eastAsia="ＭＳ 明朝" w:hAnsi="ＭＳ 明朝"/>
        </w:rPr>
      </w:pPr>
    </w:p>
    <w:p w14:paraId="52E597C3" w14:textId="77777777" w:rsidR="00206594" w:rsidRPr="00EB6DCA" w:rsidRDefault="00206594" w:rsidP="00D956A1">
      <w:pPr>
        <w:ind w:leftChars="100" w:left="440" w:right="0" w:hangingChars="100" w:hanging="220"/>
        <w:rPr>
          <w:rFonts w:ascii="ＭＳ 明朝" w:eastAsia="ＭＳ 明朝" w:hAnsi="ＭＳ 明朝"/>
        </w:rPr>
      </w:pPr>
    </w:p>
    <w:p w14:paraId="583C6798" w14:textId="1F2F8F60" w:rsidR="00DA6B36" w:rsidRDefault="00206594" w:rsidP="00206594">
      <w:pPr>
        <w:wordWrap w:val="0"/>
        <w:spacing w:after="24" w:line="259" w:lineRule="auto"/>
        <w:ind w:left="101" w:right="880" w:firstLineChars="1900" w:firstLine="4180"/>
        <w:rPr>
          <w:rFonts w:ascii="ＭＳ 明朝" w:eastAsia="ＭＳ 明朝" w:hAnsi="ＭＳ 明朝"/>
        </w:rPr>
      </w:pPr>
      <w:r>
        <w:rPr>
          <w:rFonts w:ascii="ＭＳ 明朝" w:eastAsia="ＭＳ 明朝" w:hAnsi="ＭＳ 明朝" w:hint="eastAsia"/>
        </w:rPr>
        <w:t>令和　　年　　月　　日</w:t>
      </w:r>
    </w:p>
    <w:p w14:paraId="6EC40DF7" w14:textId="1CB26783" w:rsidR="00206594" w:rsidRDefault="00206594" w:rsidP="00206594">
      <w:pPr>
        <w:spacing w:after="24" w:line="259" w:lineRule="auto"/>
        <w:ind w:left="101" w:right="0" w:firstLine="0"/>
        <w:jc w:val="right"/>
        <w:rPr>
          <w:rFonts w:ascii="ＭＳ 明朝" w:eastAsia="ＭＳ 明朝" w:hAnsi="ＭＳ 明朝"/>
        </w:rPr>
      </w:pPr>
      <w:r>
        <w:rPr>
          <w:rFonts w:ascii="ＭＳ 明朝" w:eastAsia="ＭＳ 明朝" w:hAnsi="ＭＳ 明朝" w:hint="eastAsia"/>
        </w:rPr>
        <w:t xml:space="preserve">　　　　　　　　　　　</w:t>
      </w:r>
    </w:p>
    <w:p w14:paraId="72B44718" w14:textId="5D6B6221" w:rsidR="00206594" w:rsidRDefault="00206594" w:rsidP="00206594">
      <w:pPr>
        <w:wordWrap w:val="0"/>
        <w:spacing w:after="24" w:line="259" w:lineRule="auto"/>
        <w:ind w:left="101" w:right="880" w:firstLine="0"/>
        <w:jc w:val="center"/>
        <w:rPr>
          <w:rFonts w:ascii="ＭＳ 明朝" w:eastAsia="ＭＳ 明朝" w:hAnsi="ＭＳ 明朝"/>
        </w:rPr>
      </w:pPr>
      <w:r>
        <w:rPr>
          <w:rFonts w:ascii="ＭＳ 明朝" w:eastAsia="ＭＳ 明朝" w:hAnsi="ＭＳ 明朝" w:hint="eastAsia"/>
        </w:rPr>
        <w:t xml:space="preserve">　　　　　　　　　　</w:t>
      </w:r>
      <w:r w:rsidRPr="00206594">
        <w:rPr>
          <w:rFonts w:ascii="ＭＳ 明朝" w:eastAsia="ＭＳ 明朝" w:hAnsi="ＭＳ 明朝" w:hint="eastAsia"/>
          <w:color w:val="7F7F7F" w:themeColor="text1" w:themeTint="80"/>
        </w:rPr>
        <w:t>【テナント事業者】</w:t>
      </w:r>
      <w:r>
        <w:rPr>
          <w:rFonts w:ascii="ＭＳ 明朝" w:eastAsia="ＭＳ 明朝" w:hAnsi="ＭＳ 明朝" w:hint="eastAsia"/>
        </w:rPr>
        <w:t xml:space="preserve">　　法人名・屋号名　　　　：　　　　　　　　　　　</w:t>
      </w:r>
    </w:p>
    <w:p w14:paraId="6F4C5948" w14:textId="3E28A9F1" w:rsidR="00206594" w:rsidRPr="00EB6DCA" w:rsidRDefault="00206594" w:rsidP="00206594">
      <w:pPr>
        <w:spacing w:after="24" w:line="259" w:lineRule="auto"/>
        <w:ind w:left="101" w:right="880" w:firstLine="0"/>
        <w:jc w:val="center"/>
        <w:rPr>
          <w:rFonts w:ascii="ＭＳ 明朝" w:eastAsia="ＭＳ 明朝" w:hAnsi="ＭＳ 明朝"/>
        </w:rPr>
      </w:pPr>
      <w:r>
        <w:rPr>
          <w:rFonts w:ascii="ＭＳ 明朝" w:eastAsia="ＭＳ 明朝" w:hAnsi="ＭＳ 明朝" w:hint="eastAsia"/>
        </w:rPr>
        <w:t xml:space="preserve">　　　　　　　　　　　　　代表者（責任者）の職・氏名：</w:t>
      </w:r>
    </w:p>
    <w:sectPr w:rsidR="00206594" w:rsidRPr="00EB6DCA" w:rsidSect="00EB6DCA">
      <w:headerReference w:type="even" r:id="rId8"/>
      <w:footerReference w:type="even" r:id="rId9"/>
      <w:headerReference w:type="first" r:id="rId10"/>
      <w:footerReference w:type="first" r:id="rId11"/>
      <w:pgSz w:w="11906" w:h="16838"/>
      <w:pgMar w:top="1440" w:right="1080" w:bottom="1440" w:left="1080" w:header="2031" w:footer="45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62BF3" w14:textId="77777777" w:rsidR="000A4DF1" w:rsidRDefault="00BB024F">
      <w:pPr>
        <w:spacing w:after="0" w:line="240" w:lineRule="auto"/>
      </w:pPr>
      <w:r>
        <w:separator/>
      </w:r>
    </w:p>
  </w:endnote>
  <w:endnote w:type="continuationSeparator" w:id="0">
    <w:p w14:paraId="15926F93" w14:textId="77777777" w:rsidR="000A4DF1" w:rsidRDefault="00BB02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D デジタル 教科書体 NP-R">
    <w:panose1 w:val="02020400000000000000"/>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B2C5E" w14:textId="77777777" w:rsidR="00DA6B36" w:rsidRDefault="00BB024F">
    <w:pPr>
      <w:spacing w:after="0" w:line="259" w:lineRule="auto"/>
      <w:ind w:left="0" w:right="119" w:firstLine="0"/>
      <w:jc w:val="center"/>
    </w:pPr>
    <w:r>
      <w:rPr>
        <w:rFonts w:ascii="Century" w:eastAsia="Century" w:hAnsi="Century" w:cs="Century"/>
        <w:sz w:val="21"/>
      </w:rPr>
      <w:t xml:space="preserve">- </w:t>
    </w:r>
    <w:r>
      <w:fldChar w:fldCharType="begin"/>
    </w:r>
    <w:r>
      <w:instrText xml:space="preserve"> PAGE   \* MERGEFORMAT </w:instrText>
    </w:r>
    <w:r>
      <w:fldChar w:fldCharType="separate"/>
    </w:r>
    <w:r>
      <w:rPr>
        <w:rFonts w:ascii="Century" w:eastAsia="Century" w:hAnsi="Century" w:cs="Century"/>
        <w:sz w:val="21"/>
      </w:rPr>
      <w:t>1</w:t>
    </w:r>
    <w:r>
      <w:rPr>
        <w:rFonts w:ascii="Century" w:eastAsia="Century" w:hAnsi="Century" w:cs="Century"/>
        <w:sz w:val="21"/>
      </w:rPr>
      <w:fldChar w:fldCharType="end"/>
    </w:r>
    <w:r>
      <w:rPr>
        <w:rFonts w:ascii="Century" w:eastAsia="Century" w:hAnsi="Century" w:cs="Century"/>
        <w:sz w:val="21"/>
      </w:rPr>
      <w:t xml:space="preserve"> - </w:t>
    </w:r>
  </w:p>
  <w:p w14:paraId="37C1C1A7" w14:textId="77777777" w:rsidR="00DA6B36" w:rsidRDefault="00BB024F">
    <w:pPr>
      <w:spacing w:after="0" w:line="259" w:lineRule="auto"/>
      <w:ind w:left="0" w:right="0" w:firstLine="0"/>
    </w:pPr>
    <w:r>
      <w:rPr>
        <w:rFonts w:ascii="Century" w:eastAsia="Century" w:hAnsi="Century" w:cs="Century"/>
        <w:sz w:val="2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B7AC5" w14:textId="77777777" w:rsidR="00DA6B36" w:rsidRDefault="00BB024F">
    <w:pPr>
      <w:spacing w:after="0" w:line="259" w:lineRule="auto"/>
      <w:ind w:left="0" w:right="119" w:firstLine="0"/>
      <w:jc w:val="center"/>
    </w:pPr>
    <w:r>
      <w:rPr>
        <w:rFonts w:ascii="Century" w:eastAsia="Century" w:hAnsi="Century" w:cs="Century"/>
        <w:sz w:val="21"/>
      </w:rPr>
      <w:t xml:space="preserve">- </w:t>
    </w:r>
    <w:r>
      <w:fldChar w:fldCharType="begin"/>
    </w:r>
    <w:r>
      <w:instrText xml:space="preserve"> PAGE   \* MERGEFORMAT </w:instrText>
    </w:r>
    <w:r>
      <w:fldChar w:fldCharType="separate"/>
    </w:r>
    <w:r>
      <w:rPr>
        <w:rFonts w:ascii="Century" w:eastAsia="Century" w:hAnsi="Century" w:cs="Century"/>
        <w:sz w:val="21"/>
      </w:rPr>
      <w:t>1</w:t>
    </w:r>
    <w:r>
      <w:rPr>
        <w:rFonts w:ascii="Century" w:eastAsia="Century" w:hAnsi="Century" w:cs="Century"/>
        <w:sz w:val="21"/>
      </w:rPr>
      <w:fldChar w:fldCharType="end"/>
    </w:r>
    <w:r>
      <w:rPr>
        <w:rFonts w:ascii="Century" w:eastAsia="Century" w:hAnsi="Century" w:cs="Century"/>
        <w:sz w:val="21"/>
      </w:rPr>
      <w:t xml:space="preserve"> - </w:t>
    </w:r>
  </w:p>
  <w:p w14:paraId="5E717E9A" w14:textId="77777777" w:rsidR="00DA6B36" w:rsidRDefault="00BB024F">
    <w:pPr>
      <w:spacing w:after="0" w:line="259" w:lineRule="auto"/>
      <w:ind w:left="0" w:right="0" w:firstLine="0"/>
    </w:pPr>
    <w:r>
      <w:rPr>
        <w:rFonts w:ascii="Century" w:eastAsia="Century" w:hAnsi="Century" w:cs="Century"/>
        <w:sz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68F9C" w14:textId="77777777" w:rsidR="000A4DF1" w:rsidRDefault="00BB024F">
      <w:pPr>
        <w:spacing w:after="0" w:line="240" w:lineRule="auto"/>
      </w:pPr>
      <w:r>
        <w:separator/>
      </w:r>
    </w:p>
  </w:footnote>
  <w:footnote w:type="continuationSeparator" w:id="0">
    <w:p w14:paraId="025DFAC4" w14:textId="77777777" w:rsidR="000A4DF1" w:rsidRDefault="00BB02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298D8" w14:textId="3EF41E3D" w:rsidR="00DA6B36" w:rsidRDefault="00BB024F">
    <w:pPr>
      <w:tabs>
        <w:tab w:val="center" w:pos="3043"/>
        <w:tab w:val="center" w:pos="7662"/>
      </w:tabs>
      <w:spacing w:after="24" w:line="259" w:lineRule="auto"/>
      <w:ind w:left="0" w:right="0" w:firstLine="0"/>
    </w:pPr>
    <w:r>
      <w:rPr>
        <w:rFonts w:ascii="Calibri" w:eastAsia="Calibri" w:hAnsi="Calibri" w:cs="Calibri"/>
      </w:rPr>
      <w:tab/>
    </w:r>
    <w:r w:rsidR="00EB6DCA">
      <w:t>佐賀</w:t>
    </w:r>
    <w:r>
      <w:t xml:space="preserve">県中小企業等特別高圧受電契約者支援金 </w:t>
    </w:r>
    <w:r>
      <w:tab/>
      <w:t xml:space="preserve"> </w:t>
    </w:r>
  </w:p>
  <w:p w14:paraId="1B1E9014" w14:textId="77777777" w:rsidR="00DA6B36" w:rsidRDefault="00BB024F">
    <w:pPr>
      <w:spacing w:after="0" w:line="259" w:lineRule="auto"/>
      <w:ind w:left="0" w:right="0" w:firstLine="0"/>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59017" w14:textId="3CA1676D" w:rsidR="00DA6B36" w:rsidRDefault="00BB024F">
    <w:pPr>
      <w:tabs>
        <w:tab w:val="center" w:pos="3043"/>
        <w:tab w:val="center" w:pos="7662"/>
      </w:tabs>
      <w:spacing w:after="24" w:line="259" w:lineRule="auto"/>
      <w:ind w:left="0" w:right="0" w:firstLine="0"/>
    </w:pPr>
    <w:r>
      <w:rPr>
        <w:rFonts w:ascii="Calibri" w:eastAsia="Calibri" w:hAnsi="Calibri" w:cs="Calibri"/>
      </w:rPr>
      <w:tab/>
    </w:r>
    <w:r w:rsidR="00EB6DCA">
      <w:t>佐賀</w:t>
    </w:r>
    <w:r>
      <w:t xml:space="preserve">県中小企業等特別高圧受電契約者支援金 </w:t>
    </w:r>
    <w:r>
      <w:tab/>
      <w:t xml:space="preserve"> </w:t>
    </w:r>
  </w:p>
  <w:p w14:paraId="3F258CAF" w14:textId="77777777" w:rsidR="00DA6B36" w:rsidRDefault="00BB024F">
    <w:pPr>
      <w:spacing w:after="0" w:line="259" w:lineRule="auto"/>
      <w:ind w:left="0" w:right="0" w:firstLine="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C1CCE"/>
    <w:multiLevelType w:val="hybridMultilevel"/>
    <w:tmpl w:val="9B78E040"/>
    <w:lvl w:ilvl="0" w:tplc="9D5A2A9E">
      <w:start w:val="1"/>
      <w:numFmt w:val="decimalFullWidth"/>
      <w:lvlText w:val="（%1）"/>
      <w:lvlJc w:val="left"/>
      <w:pPr>
        <w:ind w:left="662"/>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1" w:tplc="68BEDF30">
      <w:start w:val="1"/>
      <w:numFmt w:val="lowerLetter"/>
      <w:lvlText w:val="%2"/>
      <w:lvlJc w:val="left"/>
      <w:pPr>
        <w:ind w:left="1099"/>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2" w:tplc="F12E20BE">
      <w:start w:val="1"/>
      <w:numFmt w:val="lowerRoman"/>
      <w:lvlText w:val="%3"/>
      <w:lvlJc w:val="left"/>
      <w:pPr>
        <w:ind w:left="1819"/>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3" w:tplc="9916785A">
      <w:start w:val="1"/>
      <w:numFmt w:val="decimal"/>
      <w:lvlText w:val="%4"/>
      <w:lvlJc w:val="left"/>
      <w:pPr>
        <w:ind w:left="2539"/>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4" w:tplc="91EEEB4C">
      <w:start w:val="1"/>
      <w:numFmt w:val="lowerLetter"/>
      <w:lvlText w:val="%5"/>
      <w:lvlJc w:val="left"/>
      <w:pPr>
        <w:ind w:left="3259"/>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5" w:tplc="70E80D82">
      <w:start w:val="1"/>
      <w:numFmt w:val="lowerRoman"/>
      <w:lvlText w:val="%6"/>
      <w:lvlJc w:val="left"/>
      <w:pPr>
        <w:ind w:left="3979"/>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6" w:tplc="B2D88F58">
      <w:start w:val="1"/>
      <w:numFmt w:val="decimal"/>
      <w:lvlText w:val="%7"/>
      <w:lvlJc w:val="left"/>
      <w:pPr>
        <w:ind w:left="4699"/>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7" w:tplc="B798F87E">
      <w:start w:val="1"/>
      <w:numFmt w:val="lowerLetter"/>
      <w:lvlText w:val="%8"/>
      <w:lvlJc w:val="left"/>
      <w:pPr>
        <w:ind w:left="5419"/>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8" w:tplc="B8FAC616">
      <w:start w:val="1"/>
      <w:numFmt w:val="lowerRoman"/>
      <w:lvlText w:val="%9"/>
      <w:lvlJc w:val="left"/>
      <w:pPr>
        <w:ind w:left="6139"/>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ED24C8C"/>
    <w:multiLevelType w:val="hybridMultilevel"/>
    <w:tmpl w:val="C6C625A6"/>
    <w:lvl w:ilvl="0" w:tplc="AC3C212E">
      <w:start w:val="1"/>
      <w:numFmt w:val="decimalFullWidth"/>
      <w:lvlText w:val="（%1）"/>
      <w:lvlJc w:val="left"/>
      <w:pPr>
        <w:ind w:left="1070"/>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1" w:tplc="4F3E84DA">
      <w:start w:val="1"/>
      <w:numFmt w:val="lowerLetter"/>
      <w:lvlText w:val="%2"/>
      <w:lvlJc w:val="left"/>
      <w:pPr>
        <w:ind w:left="1711"/>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2" w:tplc="033C86D2">
      <w:start w:val="1"/>
      <w:numFmt w:val="lowerRoman"/>
      <w:lvlText w:val="%3"/>
      <w:lvlJc w:val="left"/>
      <w:pPr>
        <w:ind w:left="2431"/>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3" w:tplc="A262FB7A">
      <w:start w:val="1"/>
      <w:numFmt w:val="decimal"/>
      <w:lvlText w:val="%4"/>
      <w:lvlJc w:val="left"/>
      <w:pPr>
        <w:ind w:left="3151"/>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4" w:tplc="16981A86">
      <w:start w:val="1"/>
      <w:numFmt w:val="lowerLetter"/>
      <w:lvlText w:val="%5"/>
      <w:lvlJc w:val="left"/>
      <w:pPr>
        <w:ind w:left="3871"/>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5" w:tplc="04A819EC">
      <w:start w:val="1"/>
      <w:numFmt w:val="lowerRoman"/>
      <w:lvlText w:val="%6"/>
      <w:lvlJc w:val="left"/>
      <w:pPr>
        <w:ind w:left="4591"/>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6" w:tplc="FB906A06">
      <w:start w:val="1"/>
      <w:numFmt w:val="decimal"/>
      <w:lvlText w:val="%7"/>
      <w:lvlJc w:val="left"/>
      <w:pPr>
        <w:ind w:left="5311"/>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7" w:tplc="C31A69C4">
      <w:start w:val="1"/>
      <w:numFmt w:val="lowerLetter"/>
      <w:lvlText w:val="%8"/>
      <w:lvlJc w:val="left"/>
      <w:pPr>
        <w:ind w:left="6031"/>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8" w:tplc="1F30C002">
      <w:start w:val="1"/>
      <w:numFmt w:val="lowerRoman"/>
      <w:lvlText w:val="%9"/>
      <w:lvlJc w:val="left"/>
      <w:pPr>
        <w:ind w:left="6751"/>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9716674"/>
    <w:multiLevelType w:val="hybridMultilevel"/>
    <w:tmpl w:val="98767D9E"/>
    <w:lvl w:ilvl="0" w:tplc="723828FC">
      <w:start w:val="2"/>
      <w:numFmt w:val="decimalFullWidth"/>
      <w:lvlText w:val="%1"/>
      <w:lvlJc w:val="left"/>
      <w:pPr>
        <w:ind w:left="641"/>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1" w:tplc="9976E14C">
      <w:start w:val="1"/>
      <w:numFmt w:val="decimalFullWidth"/>
      <w:lvlText w:val="（%2）"/>
      <w:lvlJc w:val="left"/>
      <w:pPr>
        <w:ind w:left="1313"/>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2" w:tplc="E312A7DA">
      <w:start w:val="1"/>
      <w:numFmt w:val="lowerRoman"/>
      <w:lvlText w:val="%3"/>
      <w:lvlJc w:val="left"/>
      <w:pPr>
        <w:ind w:left="1730"/>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3" w:tplc="CFF6CA20">
      <w:start w:val="1"/>
      <w:numFmt w:val="decimal"/>
      <w:lvlText w:val="%4"/>
      <w:lvlJc w:val="left"/>
      <w:pPr>
        <w:ind w:left="2450"/>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4" w:tplc="C7E4F986">
      <w:start w:val="1"/>
      <w:numFmt w:val="lowerLetter"/>
      <w:lvlText w:val="%5"/>
      <w:lvlJc w:val="left"/>
      <w:pPr>
        <w:ind w:left="3170"/>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5" w:tplc="16925E04">
      <w:start w:val="1"/>
      <w:numFmt w:val="lowerRoman"/>
      <w:lvlText w:val="%6"/>
      <w:lvlJc w:val="left"/>
      <w:pPr>
        <w:ind w:left="3890"/>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6" w:tplc="39F83AC0">
      <w:start w:val="1"/>
      <w:numFmt w:val="decimal"/>
      <w:lvlText w:val="%7"/>
      <w:lvlJc w:val="left"/>
      <w:pPr>
        <w:ind w:left="4610"/>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7" w:tplc="28DCD462">
      <w:start w:val="1"/>
      <w:numFmt w:val="lowerLetter"/>
      <w:lvlText w:val="%8"/>
      <w:lvlJc w:val="left"/>
      <w:pPr>
        <w:ind w:left="5330"/>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8" w:tplc="396AFBC6">
      <w:start w:val="1"/>
      <w:numFmt w:val="lowerRoman"/>
      <w:lvlText w:val="%9"/>
      <w:lvlJc w:val="left"/>
      <w:pPr>
        <w:ind w:left="6050"/>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3223710"/>
    <w:multiLevelType w:val="hybridMultilevel"/>
    <w:tmpl w:val="24181764"/>
    <w:lvl w:ilvl="0" w:tplc="DA5A6DBA">
      <w:start w:val="1"/>
      <w:numFmt w:val="decimalFullWidth"/>
      <w:lvlText w:val="（%1）"/>
      <w:lvlJc w:val="left"/>
      <w:pPr>
        <w:ind w:left="1070"/>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1" w:tplc="DF344734">
      <w:start w:val="1"/>
      <w:numFmt w:val="lowerLetter"/>
      <w:lvlText w:val="%2"/>
      <w:lvlJc w:val="left"/>
      <w:pPr>
        <w:ind w:left="1711"/>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2" w:tplc="296EB5A6">
      <w:start w:val="1"/>
      <w:numFmt w:val="lowerRoman"/>
      <w:lvlText w:val="%3"/>
      <w:lvlJc w:val="left"/>
      <w:pPr>
        <w:ind w:left="2431"/>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3" w:tplc="4C12C536">
      <w:start w:val="1"/>
      <w:numFmt w:val="decimal"/>
      <w:lvlText w:val="%4"/>
      <w:lvlJc w:val="left"/>
      <w:pPr>
        <w:ind w:left="3151"/>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4" w:tplc="34CE54FE">
      <w:start w:val="1"/>
      <w:numFmt w:val="lowerLetter"/>
      <w:lvlText w:val="%5"/>
      <w:lvlJc w:val="left"/>
      <w:pPr>
        <w:ind w:left="3871"/>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5" w:tplc="07B876DA">
      <w:start w:val="1"/>
      <w:numFmt w:val="lowerRoman"/>
      <w:lvlText w:val="%6"/>
      <w:lvlJc w:val="left"/>
      <w:pPr>
        <w:ind w:left="4591"/>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6" w:tplc="10CCB776">
      <w:start w:val="1"/>
      <w:numFmt w:val="decimal"/>
      <w:lvlText w:val="%7"/>
      <w:lvlJc w:val="left"/>
      <w:pPr>
        <w:ind w:left="5311"/>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7" w:tplc="9F620EBC">
      <w:start w:val="1"/>
      <w:numFmt w:val="lowerLetter"/>
      <w:lvlText w:val="%8"/>
      <w:lvlJc w:val="left"/>
      <w:pPr>
        <w:ind w:left="6031"/>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8" w:tplc="AB4E462C">
      <w:start w:val="1"/>
      <w:numFmt w:val="lowerRoman"/>
      <w:lvlText w:val="%9"/>
      <w:lvlJc w:val="left"/>
      <w:pPr>
        <w:ind w:left="6751"/>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7D01797"/>
    <w:multiLevelType w:val="hybridMultilevel"/>
    <w:tmpl w:val="4EAA31A0"/>
    <w:lvl w:ilvl="0" w:tplc="4590383A">
      <w:start w:val="2"/>
      <w:numFmt w:val="decimalFullWidth"/>
      <w:lvlText w:val="%1"/>
      <w:lvlJc w:val="left"/>
      <w:pPr>
        <w:ind w:left="641"/>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1" w:tplc="5E929028">
      <w:start w:val="1"/>
      <w:numFmt w:val="lowerLetter"/>
      <w:lvlText w:val="%2"/>
      <w:lvlJc w:val="left"/>
      <w:pPr>
        <w:ind w:left="1500"/>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2" w:tplc="B24A3CC2">
      <w:start w:val="1"/>
      <w:numFmt w:val="lowerRoman"/>
      <w:lvlText w:val="%3"/>
      <w:lvlJc w:val="left"/>
      <w:pPr>
        <w:ind w:left="2220"/>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3" w:tplc="4A66B0C6">
      <w:start w:val="1"/>
      <w:numFmt w:val="decimal"/>
      <w:lvlText w:val="%4"/>
      <w:lvlJc w:val="left"/>
      <w:pPr>
        <w:ind w:left="2940"/>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4" w:tplc="4A18DA86">
      <w:start w:val="1"/>
      <w:numFmt w:val="lowerLetter"/>
      <w:lvlText w:val="%5"/>
      <w:lvlJc w:val="left"/>
      <w:pPr>
        <w:ind w:left="3660"/>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5" w:tplc="EC4A8E92">
      <w:start w:val="1"/>
      <w:numFmt w:val="lowerRoman"/>
      <w:lvlText w:val="%6"/>
      <w:lvlJc w:val="left"/>
      <w:pPr>
        <w:ind w:left="4380"/>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6" w:tplc="01B25FC4">
      <w:start w:val="1"/>
      <w:numFmt w:val="decimal"/>
      <w:lvlText w:val="%7"/>
      <w:lvlJc w:val="left"/>
      <w:pPr>
        <w:ind w:left="5100"/>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7" w:tplc="3A7E66A0">
      <w:start w:val="1"/>
      <w:numFmt w:val="lowerLetter"/>
      <w:lvlText w:val="%8"/>
      <w:lvlJc w:val="left"/>
      <w:pPr>
        <w:ind w:left="5820"/>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8" w:tplc="9182B1BC">
      <w:start w:val="1"/>
      <w:numFmt w:val="lowerRoman"/>
      <w:lvlText w:val="%9"/>
      <w:lvlJc w:val="left"/>
      <w:pPr>
        <w:ind w:left="6540"/>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3C370CA"/>
    <w:multiLevelType w:val="hybridMultilevel"/>
    <w:tmpl w:val="6C00D710"/>
    <w:lvl w:ilvl="0" w:tplc="090672CA">
      <w:start w:val="1"/>
      <w:numFmt w:val="decimalFullWidth"/>
      <w:lvlText w:val="（%1）"/>
      <w:lvlJc w:val="left"/>
      <w:pPr>
        <w:ind w:left="881"/>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1" w:tplc="3C76E6B8">
      <w:start w:val="1"/>
      <w:numFmt w:val="lowerLetter"/>
      <w:lvlText w:val="%2"/>
      <w:lvlJc w:val="left"/>
      <w:pPr>
        <w:ind w:left="1095"/>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2" w:tplc="CBC4985C">
      <w:start w:val="1"/>
      <w:numFmt w:val="lowerRoman"/>
      <w:lvlText w:val="%3"/>
      <w:lvlJc w:val="left"/>
      <w:pPr>
        <w:ind w:left="1815"/>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3" w:tplc="694E4C78">
      <w:start w:val="1"/>
      <w:numFmt w:val="decimal"/>
      <w:lvlText w:val="%4"/>
      <w:lvlJc w:val="left"/>
      <w:pPr>
        <w:ind w:left="2535"/>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4" w:tplc="2C448D06">
      <w:start w:val="1"/>
      <w:numFmt w:val="lowerLetter"/>
      <w:lvlText w:val="%5"/>
      <w:lvlJc w:val="left"/>
      <w:pPr>
        <w:ind w:left="3255"/>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5" w:tplc="BDFAA104">
      <w:start w:val="1"/>
      <w:numFmt w:val="lowerRoman"/>
      <w:lvlText w:val="%6"/>
      <w:lvlJc w:val="left"/>
      <w:pPr>
        <w:ind w:left="3975"/>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6" w:tplc="BE7E9374">
      <w:start w:val="1"/>
      <w:numFmt w:val="decimal"/>
      <w:lvlText w:val="%7"/>
      <w:lvlJc w:val="left"/>
      <w:pPr>
        <w:ind w:left="4695"/>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7" w:tplc="6CB871EC">
      <w:start w:val="1"/>
      <w:numFmt w:val="lowerLetter"/>
      <w:lvlText w:val="%8"/>
      <w:lvlJc w:val="left"/>
      <w:pPr>
        <w:ind w:left="5415"/>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8" w:tplc="E6F271A6">
      <w:start w:val="1"/>
      <w:numFmt w:val="lowerRoman"/>
      <w:lvlText w:val="%9"/>
      <w:lvlJc w:val="left"/>
      <w:pPr>
        <w:ind w:left="6135"/>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FA24CEC"/>
    <w:multiLevelType w:val="hybridMultilevel"/>
    <w:tmpl w:val="866C7130"/>
    <w:lvl w:ilvl="0" w:tplc="C4E04BF0">
      <w:start w:val="3"/>
      <w:numFmt w:val="decimalFullWidth"/>
      <w:lvlText w:val="（%1）"/>
      <w:lvlJc w:val="left"/>
      <w:pPr>
        <w:ind w:left="1313"/>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1" w:tplc="C3F8831E">
      <w:start w:val="1"/>
      <w:numFmt w:val="lowerLetter"/>
      <w:lvlText w:val="%2"/>
      <w:lvlJc w:val="left"/>
      <w:pPr>
        <w:ind w:left="1734"/>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2" w:tplc="76EC9C02">
      <w:start w:val="1"/>
      <w:numFmt w:val="lowerRoman"/>
      <w:lvlText w:val="%3"/>
      <w:lvlJc w:val="left"/>
      <w:pPr>
        <w:ind w:left="2454"/>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3" w:tplc="923CA3D8">
      <w:start w:val="1"/>
      <w:numFmt w:val="decimal"/>
      <w:lvlText w:val="%4"/>
      <w:lvlJc w:val="left"/>
      <w:pPr>
        <w:ind w:left="3174"/>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4" w:tplc="058055F6">
      <w:start w:val="1"/>
      <w:numFmt w:val="lowerLetter"/>
      <w:lvlText w:val="%5"/>
      <w:lvlJc w:val="left"/>
      <w:pPr>
        <w:ind w:left="3894"/>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5" w:tplc="11983E46">
      <w:start w:val="1"/>
      <w:numFmt w:val="lowerRoman"/>
      <w:lvlText w:val="%6"/>
      <w:lvlJc w:val="left"/>
      <w:pPr>
        <w:ind w:left="4614"/>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6" w:tplc="4C3289DE">
      <w:start w:val="1"/>
      <w:numFmt w:val="decimal"/>
      <w:lvlText w:val="%7"/>
      <w:lvlJc w:val="left"/>
      <w:pPr>
        <w:ind w:left="5334"/>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7" w:tplc="A2A646AE">
      <w:start w:val="1"/>
      <w:numFmt w:val="lowerLetter"/>
      <w:lvlText w:val="%8"/>
      <w:lvlJc w:val="left"/>
      <w:pPr>
        <w:ind w:left="6054"/>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lvl w:ilvl="8" w:tplc="D7B6E174">
      <w:start w:val="1"/>
      <w:numFmt w:val="lowerRoman"/>
      <w:lvlText w:val="%9"/>
      <w:lvlJc w:val="left"/>
      <w:pPr>
        <w:ind w:left="6774"/>
      </w:pPr>
      <w:rPr>
        <w:rFonts w:ascii="UD デジタル 教科書体 NP-R" w:eastAsia="UD デジタル 教科書体 NP-R" w:hAnsi="UD デジタル 教科書体 NP-R" w:cs="UD デジタル 教科書体 NP-R"/>
        <w:b w:val="0"/>
        <w:i w:val="0"/>
        <w:strike w:val="0"/>
        <w:dstrike w:val="0"/>
        <w:color w:val="000000"/>
        <w:sz w:val="22"/>
        <w:szCs w:val="22"/>
        <w:u w:val="none" w:color="000000"/>
        <w:bdr w:val="none" w:sz="0" w:space="0" w:color="auto"/>
        <w:shd w:val="clear" w:color="auto" w:fill="auto"/>
        <w:vertAlign w:val="baseline"/>
      </w:rPr>
    </w:lvl>
  </w:abstractNum>
  <w:num w:numId="1" w16cid:durableId="596141168">
    <w:abstractNumId w:val="3"/>
  </w:num>
  <w:num w:numId="2" w16cid:durableId="754739624">
    <w:abstractNumId w:val="1"/>
  </w:num>
  <w:num w:numId="3" w16cid:durableId="1533809550">
    <w:abstractNumId w:val="6"/>
  </w:num>
  <w:num w:numId="4" w16cid:durableId="277762857">
    <w:abstractNumId w:val="4"/>
  </w:num>
  <w:num w:numId="5" w16cid:durableId="362557286">
    <w:abstractNumId w:val="2"/>
  </w:num>
  <w:num w:numId="6" w16cid:durableId="167598832">
    <w:abstractNumId w:val="0"/>
  </w:num>
  <w:num w:numId="7" w16cid:durableId="20921940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B36"/>
    <w:rsid w:val="0009239E"/>
    <w:rsid w:val="000A4DF1"/>
    <w:rsid w:val="00123E99"/>
    <w:rsid w:val="0017787A"/>
    <w:rsid w:val="00206594"/>
    <w:rsid w:val="0022339E"/>
    <w:rsid w:val="003A4FA7"/>
    <w:rsid w:val="00507841"/>
    <w:rsid w:val="00532EF9"/>
    <w:rsid w:val="005C2FFF"/>
    <w:rsid w:val="006279BC"/>
    <w:rsid w:val="007220B8"/>
    <w:rsid w:val="00777F7F"/>
    <w:rsid w:val="0088783E"/>
    <w:rsid w:val="008C429D"/>
    <w:rsid w:val="00967033"/>
    <w:rsid w:val="00A35C12"/>
    <w:rsid w:val="00A71C21"/>
    <w:rsid w:val="00B9449A"/>
    <w:rsid w:val="00BB024F"/>
    <w:rsid w:val="00C0766F"/>
    <w:rsid w:val="00D956A1"/>
    <w:rsid w:val="00DA6B36"/>
    <w:rsid w:val="00EB6DCA"/>
    <w:rsid w:val="00F161BE"/>
    <w:rsid w:val="00F920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C23145"/>
  <w15:docId w15:val="{1199C3F5-9B14-46C9-9D0B-871EF7A40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3" w:line="271" w:lineRule="auto"/>
      <w:ind w:left="10" w:right="220" w:hanging="10"/>
    </w:pPr>
    <w:rPr>
      <w:rFonts w:ascii="UD デジタル 教科書体 NP-R" w:eastAsia="UD デジタル 教科書体 NP-R" w:hAnsi="UD デジタル 教科書体 NP-R" w:cs="UD デジタル 教科書体 NP-R"/>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EB6DCA"/>
    <w:pPr>
      <w:tabs>
        <w:tab w:val="center" w:pos="4252"/>
        <w:tab w:val="right" w:pos="8504"/>
      </w:tabs>
      <w:snapToGrid w:val="0"/>
    </w:pPr>
  </w:style>
  <w:style w:type="character" w:customStyle="1" w:styleId="a4">
    <w:name w:val="ヘッダー (文字)"/>
    <w:basedOn w:val="a0"/>
    <w:link w:val="a3"/>
    <w:uiPriority w:val="99"/>
    <w:rsid w:val="00EB6DCA"/>
    <w:rPr>
      <w:rFonts w:ascii="UD デジタル 教科書体 NP-R" w:eastAsia="UD デジタル 教科書体 NP-R" w:hAnsi="UD デジタル 教科書体 NP-R" w:cs="UD デジタル 教科書体 NP-R"/>
      <w:color w:val="000000"/>
      <w:sz w:val="22"/>
    </w:rPr>
  </w:style>
  <w:style w:type="paragraph" w:styleId="a5">
    <w:name w:val="footer"/>
    <w:basedOn w:val="a"/>
    <w:link w:val="a6"/>
    <w:uiPriority w:val="99"/>
    <w:unhideWhenUsed/>
    <w:rsid w:val="00206594"/>
    <w:pPr>
      <w:tabs>
        <w:tab w:val="center" w:pos="4252"/>
        <w:tab w:val="right" w:pos="8504"/>
      </w:tabs>
      <w:snapToGrid w:val="0"/>
    </w:pPr>
  </w:style>
  <w:style w:type="character" w:customStyle="1" w:styleId="a6">
    <w:name w:val="フッター (文字)"/>
    <w:basedOn w:val="a0"/>
    <w:link w:val="a5"/>
    <w:uiPriority w:val="99"/>
    <w:rsid w:val="00206594"/>
    <w:rPr>
      <w:rFonts w:ascii="UD デジタル 教科書体 NP-R" w:eastAsia="UD デジタル 教科書体 NP-R" w:hAnsi="UD デジタル 教科書体 NP-R" w:cs="UD デジタル 教科書体 NP-R"/>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6686D-3975-4E25-972E-CBD622F4B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129</Words>
  <Characters>739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川頭　誠</dc:creator>
  <cp:keywords/>
  <cp:lastModifiedBy>栗野　珠美（産業政策課）</cp:lastModifiedBy>
  <cp:revision>9</cp:revision>
  <dcterms:created xsi:type="dcterms:W3CDTF">2023-08-30T13:19:00Z</dcterms:created>
  <dcterms:modified xsi:type="dcterms:W3CDTF">2026-06-17T05:28:00Z</dcterms:modified>
</cp:coreProperties>
</file>