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F214B" w14:textId="77777777" w:rsidR="00206B88" w:rsidRDefault="00206B88" w:rsidP="00206B88">
      <w:pPr>
        <w:ind w:rightChars="55" w:right="121"/>
        <w:rPr>
          <w:rFonts w:ascii="ＭＳ Ｐ明朝" w:eastAsia="ＭＳ Ｐ明朝" w:hAnsi="ＭＳ Ｐ明朝"/>
          <w:sz w:val="24"/>
          <w:szCs w:val="24"/>
        </w:rPr>
      </w:pPr>
    </w:p>
    <w:p w14:paraId="5BE994CD" w14:textId="77777777" w:rsidR="00206B88" w:rsidRDefault="00206B88" w:rsidP="00206B88">
      <w:pPr>
        <w:ind w:rightChars="55" w:right="121"/>
        <w:rPr>
          <w:rFonts w:ascii="ＭＳ Ｐ明朝" w:eastAsia="ＭＳ Ｐ明朝" w:hAnsi="ＭＳ Ｐ明朝"/>
          <w:sz w:val="24"/>
          <w:szCs w:val="24"/>
        </w:rPr>
      </w:pPr>
    </w:p>
    <w:p w14:paraId="7E38BF14" w14:textId="77777777" w:rsidR="00206B88" w:rsidRDefault="00206B88" w:rsidP="00206B88">
      <w:pPr>
        <w:ind w:rightChars="55" w:right="121"/>
        <w:rPr>
          <w:rFonts w:ascii="ＭＳ Ｐ明朝" w:eastAsia="ＭＳ Ｐ明朝" w:hAnsi="ＭＳ Ｐ明朝"/>
          <w:sz w:val="24"/>
          <w:szCs w:val="24"/>
        </w:rPr>
      </w:pPr>
    </w:p>
    <w:p w14:paraId="634F128F" w14:textId="77777777" w:rsidR="00206B88" w:rsidRDefault="00206B88" w:rsidP="00206B88">
      <w:pPr>
        <w:ind w:rightChars="55" w:right="121"/>
        <w:rPr>
          <w:rFonts w:ascii="ＭＳ Ｐ明朝" w:eastAsia="ＭＳ Ｐ明朝" w:hAnsi="ＭＳ Ｐ明朝"/>
          <w:sz w:val="24"/>
          <w:szCs w:val="24"/>
        </w:rPr>
      </w:pPr>
    </w:p>
    <w:p w14:paraId="593C6DDE" w14:textId="77777777" w:rsidR="00206B88" w:rsidRDefault="00206B88" w:rsidP="00206B88">
      <w:pPr>
        <w:ind w:rightChars="55" w:right="121"/>
        <w:rPr>
          <w:rFonts w:ascii="ＭＳ Ｐ明朝" w:eastAsia="ＭＳ Ｐ明朝" w:hAnsi="ＭＳ Ｐ明朝"/>
          <w:sz w:val="24"/>
          <w:szCs w:val="24"/>
        </w:rPr>
      </w:pPr>
    </w:p>
    <w:p w14:paraId="624CEEB0" w14:textId="77777777" w:rsidR="00AF7348" w:rsidRDefault="00206B88" w:rsidP="00206B88">
      <w:pPr>
        <w:ind w:rightChars="55" w:right="121"/>
        <w:jc w:val="center"/>
        <w:rPr>
          <w:rFonts w:ascii="ＭＳ Ｐ明朝" w:eastAsia="ＭＳ Ｐ明朝" w:hAnsi="ＭＳ Ｐ明朝"/>
          <w:sz w:val="44"/>
          <w:szCs w:val="44"/>
        </w:rPr>
      </w:pPr>
      <w:r w:rsidRPr="00206B88">
        <w:rPr>
          <w:rFonts w:ascii="ＭＳ Ｐ明朝" w:eastAsia="ＭＳ Ｐ明朝" w:hAnsi="ＭＳ Ｐ明朝"/>
          <w:sz w:val="44"/>
          <w:szCs w:val="44"/>
        </w:rPr>
        <w:t>2023年漁業センサス</w:t>
      </w:r>
    </w:p>
    <w:p w14:paraId="7430D82C" w14:textId="45E72442" w:rsidR="00206B88" w:rsidRPr="00206B88" w:rsidRDefault="00AF7348" w:rsidP="00206B88">
      <w:pPr>
        <w:ind w:rightChars="55" w:right="121"/>
        <w:jc w:val="center"/>
        <w:rPr>
          <w:rFonts w:ascii="ＭＳ Ｐ明朝" w:eastAsia="ＭＳ Ｐ明朝" w:hAnsi="ＭＳ Ｐ明朝"/>
          <w:sz w:val="44"/>
          <w:szCs w:val="44"/>
        </w:rPr>
      </w:pPr>
      <w:r>
        <w:rPr>
          <w:rFonts w:ascii="ＭＳ Ｐ明朝" w:eastAsia="ＭＳ Ｐ明朝" w:hAnsi="ＭＳ Ｐ明朝" w:hint="eastAsia"/>
          <w:sz w:val="44"/>
          <w:szCs w:val="44"/>
        </w:rPr>
        <w:t>佐賀県</w:t>
      </w:r>
      <w:r w:rsidR="00206B88" w:rsidRPr="00206B88">
        <w:rPr>
          <w:rFonts w:ascii="ＭＳ Ｐ明朝" w:eastAsia="ＭＳ Ｐ明朝" w:hAnsi="ＭＳ Ｐ明朝"/>
          <w:sz w:val="44"/>
          <w:szCs w:val="44"/>
        </w:rPr>
        <w:t>の概要（概数</w:t>
      </w:r>
      <w:r w:rsidR="003D78E7">
        <w:rPr>
          <w:rFonts w:ascii="ＭＳ Ｐ明朝" w:eastAsia="ＭＳ Ｐ明朝" w:hAnsi="ＭＳ Ｐ明朝" w:hint="eastAsia"/>
          <w:sz w:val="44"/>
          <w:szCs w:val="44"/>
        </w:rPr>
        <w:t>値</w:t>
      </w:r>
      <w:r w:rsidR="00206B88" w:rsidRPr="00206B88">
        <w:rPr>
          <w:rFonts w:ascii="ＭＳ Ｐ明朝" w:eastAsia="ＭＳ Ｐ明朝" w:hAnsi="ＭＳ Ｐ明朝"/>
          <w:sz w:val="44"/>
          <w:szCs w:val="44"/>
        </w:rPr>
        <w:t>）</w:t>
      </w:r>
    </w:p>
    <w:p w14:paraId="10E1FBCF" w14:textId="77777777" w:rsidR="00206B88" w:rsidRPr="00206B88" w:rsidRDefault="00206B88" w:rsidP="00206B88">
      <w:pPr>
        <w:ind w:rightChars="55" w:right="121"/>
        <w:jc w:val="center"/>
        <w:rPr>
          <w:rFonts w:ascii="ＭＳ Ｐ明朝" w:eastAsia="ＭＳ Ｐ明朝" w:hAnsi="ＭＳ Ｐ明朝"/>
          <w:sz w:val="44"/>
          <w:szCs w:val="44"/>
        </w:rPr>
      </w:pPr>
    </w:p>
    <w:p w14:paraId="53224960" w14:textId="4885F65C" w:rsidR="00206B88" w:rsidRPr="00206B88" w:rsidRDefault="00206B88" w:rsidP="00206B88">
      <w:pPr>
        <w:ind w:rightChars="55" w:right="121"/>
        <w:jc w:val="center"/>
        <w:rPr>
          <w:rFonts w:ascii="ＭＳ Ｐ明朝" w:eastAsia="ＭＳ Ｐ明朝" w:hAnsi="ＭＳ Ｐ明朝"/>
          <w:sz w:val="44"/>
          <w:szCs w:val="44"/>
        </w:rPr>
      </w:pPr>
      <w:r w:rsidRPr="00206B88">
        <w:rPr>
          <w:rFonts w:ascii="ＭＳ Ｐ明朝" w:eastAsia="ＭＳ Ｐ明朝" w:hAnsi="ＭＳ Ｐ明朝" w:hint="eastAsia"/>
          <w:sz w:val="44"/>
          <w:szCs w:val="44"/>
        </w:rPr>
        <w:t>＜海面漁業調査</w:t>
      </w:r>
      <w:r w:rsidRPr="00206B88">
        <w:rPr>
          <w:rFonts w:ascii="ＭＳ Ｐ明朝" w:eastAsia="ＭＳ Ｐ明朝" w:hAnsi="ＭＳ Ｐ明朝"/>
          <w:sz w:val="44"/>
          <w:szCs w:val="44"/>
        </w:rPr>
        <w:t xml:space="preserve"> 漁業経営体調査＞</w:t>
      </w:r>
    </w:p>
    <w:p w14:paraId="0C215704" w14:textId="77777777" w:rsidR="00206B88" w:rsidRPr="00206B88" w:rsidRDefault="00206B88" w:rsidP="00206B88">
      <w:pPr>
        <w:ind w:rightChars="55" w:right="121"/>
        <w:jc w:val="center"/>
        <w:rPr>
          <w:rFonts w:ascii="ＭＳ Ｐ明朝" w:eastAsia="ＭＳ Ｐ明朝" w:hAnsi="ＭＳ Ｐ明朝"/>
          <w:sz w:val="44"/>
          <w:szCs w:val="44"/>
        </w:rPr>
      </w:pPr>
    </w:p>
    <w:p w14:paraId="77E002A9" w14:textId="77777777" w:rsidR="00206B88" w:rsidRDefault="00206B88" w:rsidP="00206B88">
      <w:pPr>
        <w:ind w:rightChars="55" w:right="121"/>
        <w:rPr>
          <w:rFonts w:ascii="ＭＳ Ｐ明朝" w:eastAsia="ＭＳ Ｐ明朝" w:hAnsi="ＭＳ Ｐ明朝"/>
          <w:sz w:val="24"/>
          <w:szCs w:val="24"/>
        </w:rPr>
      </w:pPr>
    </w:p>
    <w:p w14:paraId="24FD0C81" w14:textId="77777777" w:rsidR="00206B88" w:rsidRDefault="00206B88" w:rsidP="00206B88">
      <w:pPr>
        <w:ind w:rightChars="55" w:right="121"/>
        <w:rPr>
          <w:rFonts w:ascii="ＭＳ Ｐ明朝" w:eastAsia="ＭＳ Ｐ明朝" w:hAnsi="ＭＳ Ｐ明朝"/>
          <w:sz w:val="24"/>
          <w:szCs w:val="24"/>
        </w:rPr>
      </w:pPr>
    </w:p>
    <w:p w14:paraId="0CCC91DA" w14:textId="77777777" w:rsidR="00206B88" w:rsidRDefault="00206B88" w:rsidP="00206B88">
      <w:pPr>
        <w:ind w:rightChars="55" w:right="121"/>
        <w:rPr>
          <w:rFonts w:ascii="ＭＳ Ｐ明朝" w:eastAsia="ＭＳ Ｐ明朝" w:hAnsi="ＭＳ Ｐ明朝"/>
          <w:sz w:val="24"/>
          <w:szCs w:val="24"/>
        </w:rPr>
      </w:pPr>
    </w:p>
    <w:p w14:paraId="7909F99C" w14:textId="564E6518" w:rsidR="00206B88" w:rsidRDefault="00206B88" w:rsidP="00206B88">
      <w:pPr>
        <w:ind w:rightChars="55" w:right="121"/>
        <w:rPr>
          <w:rFonts w:ascii="ＭＳ Ｐ明朝" w:eastAsia="ＭＳ Ｐ明朝" w:hAnsi="ＭＳ Ｐ明朝"/>
          <w:sz w:val="24"/>
          <w:szCs w:val="24"/>
        </w:rPr>
      </w:pPr>
      <w:r>
        <w:rPr>
          <w:noProof/>
        </w:rPr>
        <w:drawing>
          <wp:anchor distT="0" distB="0" distL="114300" distR="114300" simplePos="0" relativeHeight="251658240" behindDoc="0" locked="0" layoutInCell="1" allowOverlap="1" wp14:anchorId="01EA364A" wp14:editId="02D13415">
            <wp:simplePos x="0" y="0"/>
            <wp:positionH relativeFrom="column">
              <wp:posOffset>1371600</wp:posOffset>
            </wp:positionH>
            <wp:positionV relativeFrom="paragraph">
              <wp:posOffset>153035</wp:posOffset>
            </wp:positionV>
            <wp:extent cx="3756660" cy="2857500"/>
            <wp:effectExtent l="0" t="0" r="0" b="0"/>
            <wp:wrapNone/>
            <wp:docPr id="1238309" name="図 2">
              <a:extLst xmlns:a="http://schemas.openxmlformats.org/drawingml/2006/main">
                <a:ext uri="{FF2B5EF4-FFF2-40B4-BE49-F238E27FC236}">
                  <a16:creationId xmlns:a16="http://schemas.microsoft.com/office/drawing/2014/main" id="{DB3F5FD7-67D6-67E5-0733-5E1375F0C8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09" name="図 2">
                      <a:extLst>
                        <a:ext uri="{FF2B5EF4-FFF2-40B4-BE49-F238E27FC236}">
                          <a16:creationId xmlns:a16="http://schemas.microsoft.com/office/drawing/2014/main" id="{DB3F5FD7-67D6-67E5-0733-5E1375F0C8EA}"/>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666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0A79E243" w14:textId="123F0FA6" w:rsidR="00206B88" w:rsidRDefault="00206B88" w:rsidP="00206B88">
      <w:pPr>
        <w:ind w:rightChars="55" w:right="121"/>
        <w:rPr>
          <w:rFonts w:ascii="ＭＳ Ｐ明朝" w:eastAsia="ＭＳ Ｐ明朝" w:hAnsi="ＭＳ Ｐ明朝"/>
          <w:sz w:val="24"/>
          <w:szCs w:val="24"/>
        </w:rPr>
      </w:pPr>
    </w:p>
    <w:p w14:paraId="248AEFCD" w14:textId="350D3246" w:rsidR="00206B88" w:rsidRDefault="00206B88" w:rsidP="00206B88">
      <w:pPr>
        <w:ind w:rightChars="55" w:right="121"/>
        <w:rPr>
          <w:rFonts w:ascii="ＭＳ Ｐ明朝" w:eastAsia="ＭＳ Ｐ明朝" w:hAnsi="ＭＳ Ｐ明朝"/>
          <w:sz w:val="24"/>
          <w:szCs w:val="24"/>
        </w:rPr>
      </w:pPr>
    </w:p>
    <w:p w14:paraId="01F71B38" w14:textId="77777777" w:rsidR="00206B88" w:rsidRDefault="00206B88" w:rsidP="00206B88">
      <w:pPr>
        <w:ind w:rightChars="55" w:right="121"/>
        <w:rPr>
          <w:rFonts w:ascii="ＭＳ Ｐ明朝" w:eastAsia="ＭＳ Ｐ明朝" w:hAnsi="ＭＳ Ｐ明朝"/>
          <w:sz w:val="24"/>
          <w:szCs w:val="24"/>
        </w:rPr>
      </w:pPr>
    </w:p>
    <w:p w14:paraId="337C04A7" w14:textId="77777777" w:rsidR="00206B88" w:rsidRDefault="00206B88" w:rsidP="00206B88">
      <w:pPr>
        <w:ind w:rightChars="55" w:right="121"/>
        <w:rPr>
          <w:rFonts w:ascii="ＭＳ Ｐ明朝" w:eastAsia="ＭＳ Ｐ明朝" w:hAnsi="ＭＳ Ｐ明朝"/>
          <w:sz w:val="24"/>
          <w:szCs w:val="24"/>
        </w:rPr>
      </w:pPr>
    </w:p>
    <w:p w14:paraId="0E4D92B6" w14:textId="77777777" w:rsidR="00206B88" w:rsidRDefault="00206B88" w:rsidP="00206B88">
      <w:pPr>
        <w:ind w:rightChars="55" w:right="121"/>
        <w:rPr>
          <w:rFonts w:ascii="ＭＳ Ｐ明朝" w:eastAsia="ＭＳ Ｐ明朝" w:hAnsi="ＭＳ Ｐ明朝"/>
          <w:sz w:val="24"/>
          <w:szCs w:val="24"/>
        </w:rPr>
      </w:pPr>
    </w:p>
    <w:p w14:paraId="58250F4D" w14:textId="77777777" w:rsidR="00206B88" w:rsidRDefault="00206B88" w:rsidP="00206B88">
      <w:pPr>
        <w:ind w:rightChars="55" w:right="121"/>
        <w:rPr>
          <w:rFonts w:ascii="ＭＳ Ｐ明朝" w:eastAsia="ＭＳ Ｐ明朝" w:hAnsi="ＭＳ Ｐ明朝"/>
          <w:sz w:val="24"/>
          <w:szCs w:val="24"/>
        </w:rPr>
      </w:pPr>
    </w:p>
    <w:p w14:paraId="536D00AA" w14:textId="77777777" w:rsidR="00206B88" w:rsidRDefault="00206B88" w:rsidP="00206B88">
      <w:pPr>
        <w:ind w:rightChars="55" w:right="121"/>
        <w:rPr>
          <w:rFonts w:ascii="ＭＳ Ｐ明朝" w:eastAsia="ＭＳ Ｐ明朝" w:hAnsi="ＭＳ Ｐ明朝"/>
          <w:sz w:val="24"/>
          <w:szCs w:val="24"/>
        </w:rPr>
      </w:pPr>
    </w:p>
    <w:p w14:paraId="24D6C526" w14:textId="77777777" w:rsidR="00206B88" w:rsidRDefault="00206B88" w:rsidP="00206B88">
      <w:pPr>
        <w:ind w:rightChars="55" w:right="121"/>
        <w:rPr>
          <w:rFonts w:ascii="ＭＳ Ｐ明朝" w:eastAsia="ＭＳ Ｐ明朝" w:hAnsi="ＭＳ Ｐ明朝"/>
          <w:sz w:val="24"/>
          <w:szCs w:val="24"/>
        </w:rPr>
      </w:pPr>
    </w:p>
    <w:p w14:paraId="25A49980" w14:textId="77777777" w:rsidR="00206B88" w:rsidRDefault="00206B88" w:rsidP="00206B88">
      <w:pPr>
        <w:ind w:rightChars="55" w:right="121"/>
        <w:rPr>
          <w:rFonts w:ascii="ＭＳ Ｐ明朝" w:eastAsia="ＭＳ Ｐ明朝" w:hAnsi="ＭＳ Ｐ明朝"/>
          <w:sz w:val="24"/>
          <w:szCs w:val="24"/>
        </w:rPr>
      </w:pPr>
    </w:p>
    <w:p w14:paraId="6C219DB2" w14:textId="77777777" w:rsidR="00206B88" w:rsidRDefault="00206B88" w:rsidP="00206B88">
      <w:pPr>
        <w:ind w:rightChars="55" w:right="121"/>
        <w:rPr>
          <w:rFonts w:ascii="ＭＳ Ｐ明朝" w:eastAsia="ＭＳ Ｐ明朝" w:hAnsi="ＭＳ Ｐ明朝"/>
          <w:sz w:val="24"/>
          <w:szCs w:val="24"/>
        </w:rPr>
      </w:pPr>
    </w:p>
    <w:p w14:paraId="349B2C59" w14:textId="77777777" w:rsidR="00206B88" w:rsidRDefault="00206B88" w:rsidP="00206B88">
      <w:pPr>
        <w:ind w:rightChars="55" w:right="121"/>
        <w:rPr>
          <w:rFonts w:ascii="ＭＳ Ｐ明朝" w:eastAsia="ＭＳ Ｐ明朝" w:hAnsi="ＭＳ Ｐ明朝"/>
          <w:sz w:val="24"/>
          <w:szCs w:val="24"/>
        </w:rPr>
      </w:pPr>
    </w:p>
    <w:p w14:paraId="0592E1FC" w14:textId="77777777" w:rsidR="00206B88" w:rsidRDefault="00206B88" w:rsidP="00206B88">
      <w:pPr>
        <w:ind w:rightChars="55" w:right="121"/>
        <w:rPr>
          <w:rFonts w:ascii="ＭＳ Ｐ明朝" w:eastAsia="ＭＳ Ｐ明朝" w:hAnsi="ＭＳ Ｐ明朝"/>
          <w:sz w:val="24"/>
          <w:szCs w:val="24"/>
        </w:rPr>
      </w:pPr>
    </w:p>
    <w:p w14:paraId="26B0DC0E" w14:textId="77777777" w:rsidR="00206B88" w:rsidRDefault="00206B88" w:rsidP="00206B88">
      <w:pPr>
        <w:ind w:rightChars="55" w:right="121"/>
        <w:rPr>
          <w:rFonts w:ascii="ＭＳ Ｐ明朝" w:eastAsia="ＭＳ Ｐ明朝" w:hAnsi="ＭＳ Ｐ明朝"/>
          <w:sz w:val="24"/>
          <w:szCs w:val="24"/>
        </w:rPr>
      </w:pPr>
    </w:p>
    <w:p w14:paraId="3D51CD1A" w14:textId="77777777" w:rsidR="00206B88" w:rsidRDefault="00206B88" w:rsidP="00206B88">
      <w:pPr>
        <w:ind w:rightChars="55" w:right="121"/>
        <w:rPr>
          <w:rFonts w:ascii="ＭＳ Ｐ明朝" w:eastAsia="ＭＳ Ｐ明朝" w:hAnsi="ＭＳ Ｐ明朝"/>
          <w:sz w:val="24"/>
          <w:szCs w:val="24"/>
        </w:rPr>
      </w:pPr>
    </w:p>
    <w:p w14:paraId="658DC30E" w14:textId="77777777" w:rsidR="00206B88" w:rsidRDefault="00206B88" w:rsidP="00206B88">
      <w:pPr>
        <w:ind w:rightChars="55" w:right="121"/>
        <w:rPr>
          <w:rFonts w:ascii="ＭＳ Ｐ明朝" w:eastAsia="ＭＳ Ｐ明朝" w:hAnsi="ＭＳ Ｐ明朝"/>
          <w:sz w:val="24"/>
          <w:szCs w:val="24"/>
        </w:rPr>
      </w:pPr>
    </w:p>
    <w:p w14:paraId="0F2D5CF4" w14:textId="77777777" w:rsidR="00206B88" w:rsidRDefault="00206B88" w:rsidP="00206B88">
      <w:pPr>
        <w:ind w:rightChars="55" w:right="121"/>
        <w:rPr>
          <w:rFonts w:ascii="ＭＳ Ｐ明朝" w:eastAsia="ＭＳ Ｐ明朝" w:hAnsi="ＭＳ Ｐ明朝"/>
          <w:sz w:val="24"/>
          <w:szCs w:val="24"/>
        </w:rPr>
      </w:pPr>
    </w:p>
    <w:p w14:paraId="1E0FCB74" w14:textId="77777777" w:rsidR="00206B88" w:rsidRDefault="00206B88" w:rsidP="00206B88">
      <w:pPr>
        <w:ind w:rightChars="55" w:right="121"/>
        <w:rPr>
          <w:rFonts w:ascii="ＭＳ Ｐ明朝" w:eastAsia="ＭＳ Ｐ明朝" w:hAnsi="ＭＳ Ｐ明朝"/>
          <w:sz w:val="24"/>
          <w:szCs w:val="24"/>
        </w:rPr>
      </w:pPr>
    </w:p>
    <w:p w14:paraId="25C5D3F1" w14:textId="77777777" w:rsidR="00206B88" w:rsidRDefault="00206B88" w:rsidP="00206B88">
      <w:pPr>
        <w:ind w:rightChars="55" w:right="121"/>
        <w:rPr>
          <w:rFonts w:ascii="ＭＳ Ｐ明朝" w:eastAsia="ＭＳ Ｐ明朝" w:hAnsi="ＭＳ Ｐ明朝"/>
          <w:sz w:val="24"/>
          <w:szCs w:val="24"/>
        </w:rPr>
      </w:pPr>
    </w:p>
    <w:p w14:paraId="5F537A68" w14:textId="77777777" w:rsidR="00206B88" w:rsidRDefault="00206B88" w:rsidP="00206B88">
      <w:pPr>
        <w:ind w:rightChars="55" w:right="121"/>
        <w:rPr>
          <w:rFonts w:ascii="ＭＳ Ｐ明朝" w:eastAsia="ＭＳ Ｐ明朝" w:hAnsi="ＭＳ Ｐ明朝"/>
          <w:sz w:val="24"/>
          <w:szCs w:val="24"/>
        </w:rPr>
      </w:pPr>
    </w:p>
    <w:p w14:paraId="5B471626" w14:textId="77777777" w:rsidR="00206B88" w:rsidRDefault="00206B88" w:rsidP="00206B88">
      <w:pPr>
        <w:ind w:rightChars="55" w:right="121"/>
        <w:rPr>
          <w:rFonts w:ascii="ＭＳ Ｐ明朝" w:eastAsia="ＭＳ Ｐ明朝" w:hAnsi="ＭＳ Ｐ明朝"/>
          <w:sz w:val="24"/>
          <w:szCs w:val="24"/>
        </w:rPr>
      </w:pPr>
    </w:p>
    <w:p w14:paraId="45E7DEB2" w14:textId="79361A5E" w:rsidR="00206B88" w:rsidRPr="00206B88" w:rsidRDefault="00206B88" w:rsidP="00206B88">
      <w:pPr>
        <w:ind w:rightChars="55" w:right="121"/>
        <w:jc w:val="center"/>
        <w:rPr>
          <w:rFonts w:ascii="ＭＳ Ｐ明朝" w:eastAsia="ＭＳ Ｐ明朝" w:hAnsi="ＭＳ Ｐ明朝"/>
          <w:sz w:val="32"/>
          <w:szCs w:val="32"/>
        </w:rPr>
      </w:pPr>
      <w:r w:rsidRPr="00206B88">
        <w:rPr>
          <w:rFonts w:ascii="ＭＳ Ｐ明朝" w:eastAsia="ＭＳ Ｐ明朝" w:hAnsi="ＭＳ Ｐ明朝" w:hint="eastAsia"/>
          <w:sz w:val="32"/>
          <w:szCs w:val="32"/>
        </w:rPr>
        <w:t>令和６年</w:t>
      </w:r>
      <w:r w:rsidR="004B74C9">
        <w:rPr>
          <w:rFonts w:ascii="ＭＳ Ｐ明朝" w:eastAsia="ＭＳ Ｐ明朝" w:hAnsi="ＭＳ Ｐ明朝" w:hint="eastAsia"/>
          <w:sz w:val="32"/>
          <w:szCs w:val="32"/>
        </w:rPr>
        <w:t>１０</w:t>
      </w:r>
      <w:r w:rsidRPr="00206B88">
        <w:rPr>
          <w:rFonts w:ascii="ＭＳ Ｐ明朝" w:eastAsia="ＭＳ Ｐ明朝" w:hAnsi="ＭＳ Ｐ明朝" w:hint="eastAsia"/>
          <w:sz w:val="32"/>
          <w:szCs w:val="32"/>
        </w:rPr>
        <w:t>月</w:t>
      </w:r>
    </w:p>
    <w:p w14:paraId="0795C218" w14:textId="77777777" w:rsidR="00206B88" w:rsidRPr="00206B88" w:rsidRDefault="00206B88" w:rsidP="00206B88">
      <w:pPr>
        <w:ind w:rightChars="55" w:right="121"/>
        <w:jc w:val="center"/>
        <w:rPr>
          <w:rFonts w:ascii="ＭＳ Ｐ明朝" w:eastAsia="ＭＳ Ｐ明朝" w:hAnsi="ＭＳ Ｐ明朝"/>
          <w:sz w:val="32"/>
          <w:szCs w:val="32"/>
        </w:rPr>
      </w:pPr>
    </w:p>
    <w:p w14:paraId="1F423063" w14:textId="77777777" w:rsidR="00206B88" w:rsidRPr="00206B88" w:rsidRDefault="00206B88" w:rsidP="00206B88">
      <w:pPr>
        <w:ind w:rightChars="55" w:right="121"/>
        <w:jc w:val="center"/>
        <w:rPr>
          <w:rFonts w:ascii="ＭＳ Ｐ明朝" w:eastAsia="ＭＳ Ｐ明朝" w:hAnsi="ＭＳ Ｐ明朝"/>
          <w:sz w:val="32"/>
          <w:szCs w:val="32"/>
        </w:rPr>
      </w:pPr>
    </w:p>
    <w:p w14:paraId="478DBFAA" w14:textId="4B64651B" w:rsidR="00206B88" w:rsidRPr="00206B88" w:rsidRDefault="00206B88" w:rsidP="00206B88">
      <w:pPr>
        <w:ind w:rightChars="55" w:right="121"/>
        <w:jc w:val="center"/>
        <w:rPr>
          <w:rFonts w:ascii="ＭＳ Ｐ明朝" w:eastAsia="ＭＳ Ｐ明朝" w:hAnsi="ＭＳ Ｐ明朝"/>
          <w:sz w:val="32"/>
          <w:szCs w:val="32"/>
        </w:rPr>
      </w:pPr>
      <w:r w:rsidRPr="00206B88">
        <w:rPr>
          <w:rFonts w:ascii="ＭＳ Ｐ明朝" w:eastAsia="ＭＳ Ｐ明朝" w:hAnsi="ＭＳ Ｐ明朝" w:hint="eastAsia"/>
          <w:sz w:val="32"/>
          <w:szCs w:val="32"/>
        </w:rPr>
        <w:t>佐賀県政策部統計分析課</w:t>
      </w:r>
    </w:p>
    <w:p w14:paraId="7E2E578F" w14:textId="77777777" w:rsidR="00206B88" w:rsidRPr="00206B88" w:rsidRDefault="00206B88" w:rsidP="00206B88">
      <w:pPr>
        <w:ind w:rightChars="55" w:right="121"/>
        <w:jc w:val="center"/>
        <w:rPr>
          <w:rFonts w:ascii="ＭＳ Ｐ明朝" w:eastAsia="ＭＳ Ｐ明朝" w:hAnsi="ＭＳ Ｐ明朝"/>
          <w:sz w:val="32"/>
          <w:szCs w:val="32"/>
        </w:rPr>
      </w:pPr>
    </w:p>
    <w:p w14:paraId="46071D96" w14:textId="77777777" w:rsidR="00206B88" w:rsidRDefault="00206B88" w:rsidP="00206B88">
      <w:pPr>
        <w:ind w:rightChars="55" w:right="121"/>
        <w:rPr>
          <w:rFonts w:ascii="ＭＳ Ｐ明朝" w:eastAsia="ＭＳ Ｐ明朝" w:hAnsi="ＭＳ Ｐ明朝"/>
          <w:sz w:val="24"/>
          <w:szCs w:val="24"/>
        </w:rPr>
      </w:pPr>
    </w:p>
    <w:p w14:paraId="2300EEF2" w14:textId="77777777" w:rsidR="00206B88" w:rsidRDefault="00206B88" w:rsidP="00206B88">
      <w:pPr>
        <w:ind w:rightChars="55" w:right="121"/>
        <w:rPr>
          <w:rFonts w:ascii="ＭＳ Ｐ明朝" w:eastAsia="ＭＳ Ｐ明朝" w:hAnsi="ＭＳ Ｐ明朝"/>
          <w:sz w:val="24"/>
          <w:szCs w:val="24"/>
        </w:rPr>
      </w:pPr>
    </w:p>
    <w:p w14:paraId="31B16755" w14:textId="06E63A9D" w:rsidR="00206B88" w:rsidRPr="00206B88" w:rsidRDefault="00206B88" w:rsidP="00206B88">
      <w:pPr>
        <w:ind w:rightChars="55" w:right="121"/>
        <w:jc w:val="center"/>
        <w:rPr>
          <w:rFonts w:ascii="ＭＳ Ｐ明朝" w:eastAsia="ＭＳ Ｐ明朝" w:hAnsi="ＭＳ Ｐ明朝"/>
          <w:sz w:val="36"/>
          <w:szCs w:val="36"/>
        </w:rPr>
      </w:pPr>
      <w:r w:rsidRPr="00206B88">
        <w:rPr>
          <w:rFonts w:ascii="ＭＳ Ｐ明朝" w:eastAsia="ＭＳ Ｐ明朝" w:hAnsi="ＭＳ Ｐ明朝" w:hint="eastAsia"/>
          <w:sz w:val="36"/>
          <w:szCs w:val="36"/>
        </w:rPr>
        <w:t>２０２３年漁業センサスの概要</w:t>
      </w:r>
    </w:p>
    <w:p w14:paraId="1574685F" w14:textId="77328938" w:rsidR="00206B88" w:rsidRPr="00206B88" w:rsidRDefault="00206B88" w:rsidP="00206B88">
      <w:pPr>
        <w:ind w:rightChars="55" w:right="121"/>
        <w:jc w:val="center"/>
        <w:rPr>
          <w:rFonts w:ascii="ＭＳ Ｐ明朝" w:eastAsia="ＭＳ Ｐ明朝" w:hAnsi="ＭＳ Ｐ明朝"/>
          <w:sz w:val="32"/>
          <w:szCs w:val="32"/>
        </w:rPr>
      </w:pPr>
      <w:r w:rsidRPr="00206B88">
        <w:rPr>
          <w:rFonts w:ascii="ＭＳ Ｐ明朝" w:eastAsia="ＭＳ Ｐ明朝" w:hAnsi="ＭＳ Ｐ明朝" w:hint="eastAsia"/>
          <w:sz w:val="32"/>
          <w:szCs w:val="32"/>
        </w:rPr>
        <w:t>（海面漁業調査</w:t>
      </w:r>
      <w:r w:rsidRPr="00206B88">
        <w:rPr>
          <w:rFonts w:ascii="ＭＳ Ｐ明朝" w:eastAsia="ＭＳ Ｐ明朝" w:hAnsi="ＭＳ Ｐ明朝"/>
          <w:sz w:val="32"/>
          <w:szCs w:val="32"/>
        </w:rPr>
        <w:t xml:space="preserve"> 漁業経営体調査）</w:t>
      </w:r>
    </w:p>
    <w:p w14:paraId="58914951" w14:textId="77777777" w:rsidR="00206B88" w:rsidRDefault="00206B88" w:rsidP="00206B88">
      <w:pPr>
        <w:ind w:rightChars="95" w:right="209"/>
        <w:rPr>
          <w:rFonts w:ascii="ＭＳ Ｐ明朝" w:eastAsia="ＭＳ Ｐ明朝" w:hAnsi="ＭＳ Ｐ明朝"/>
          <w:sz w:val="24"/>
          <w:szCs w:val="24"/>
        </w:rPr>
      </w:pPr>
    </w:p>
    <w:p w14:paraId="6EEF2282" w14:textId="75B3F8E0" w:rsidR="00206B88" w:rsidRDefault="00206B88" w:rsidP="00206B88">
      <w:pPr>
        <w:ind w:rightChars="95" w:right="209"/>
        <w:rPr>
          <w:rFonts w:ascii="ＭＳ Ｐ明朝" w:eastAsia="ＭＳ Ｐ明朝" w:hAnsi="ＭＳ Ｐ明朝"/>
          <w:sz w:val="24"/>
          <w:szCs w:val="24"/>
        </w:rPr>
      </w:pPr>
      <w:r>
        <w:rPr>
          <w:rFonts w:ascii="ＭＳ Ｐ明朝" w:eastAsia="ＭＳ Ｐ明朝" w:hAnsi="ＭＳ Ｐ明朝" w:hint="eastAsia"/>
          <w:sz w:val="24"/>
          <w:szCs w:val="24"/>
        </w:rPr>
        <w:t>１．</w:t>
      </w:r>
      <w:r w:rsidRPr="00206B88">
        <w:rPr>
          <w:rFonts w:ascii="ＭＳ Ｐ明朝" w:eastAsia="ＭＳ Ｐ明朝" w:hAnsi="ＭＳ Ｐ明朝"/>
          <w:sz w:val="24"/>
          <w:szCs w:val="24"/>
        </w:rPr>
        <w:t>調査の目的</w:t>
      </w:r>
    </w:p>
    <w:p w14:paraId="492D8F8E" w14:textId="0136BFB6" w:rsidR="00206B88" w:rsidRDefault="00206B88" w:rsidP="00206B88">
      <w:pPr>
        <w:ind w:rightChars="95" w:right="209" w:firstLineChars="100" w:firstLine="240"/>
        <w:rPr>
          <w:rFonts w:ascii="ＭＳ Ｐ明朝" w:eastAsia="ＭＳ Ｐ明朝" w:hAnsi="ＭＳ Ｐ明朝"/>
          <w:sz w:val="24"/>
          <w:szCs w:val="24"/>
        </w:rPr>
      </w:pPr>
      <w:r w:rsidRPr="00206B88">
        <w:rPr>
          <w:rFonts w:ascii="ＭＳ Ｐ明朝" w:eastAsia="ＭＳ Ｐ明朝" w:hAnsi="ＭＳ Ｐ明朝" w:hint="eastAsia"/>
          <w:sz w:val="24"/>
          <w:szCs w:val="24"/>
        </w:rPr>
        <w:t>漁業センサスは、統計法（平成</w:t>
      </w:r>
      <w:r w:rsidRPr="00206B88">
        <w:rPr>
          <w:rFonts w:ascii="ＭＳ Ｐ明朝" w:eastAsia="ＭＳ Ｐ明朝" w:hAnsi="ＭＳ Ｐ明朝"/>
          <w:sz w:val="24"/>
          <w:szCs w:val="24"/>
        </w:rPr>
        <w:t>19年法律第53号）に基づく基幹統計調査（基幹統計である漁業構造統計を作成するための調査）として、我が国の漁業の生産構造、就業構造、漁村、水産物流通・ 加工業等の漁業を取りまく実態を把握し、我が国の水産行政の推進に必要な基礎資料を整備することを目的とする。</w:t>
      </w:r>
    </w:p>
    <w:p w14:paraId="525F2D23" w14:textId="77777777" w:rsidR="00206B88" w:rsidRDefault="00206B88" w:rsidP="00206B88">
      <w:pPr>
        <w:ind w:rightChars="95" w:right="209"/>
        <w:rPr>
          <w:rFonts w:ascii="ＭＳ Ｐ明朝" w:eastAsia="ＭＳ Ｐ明朝" w:hAnsi="ＭＳ Ｐ明朝"/>
          <w:sz w:val="24"/>
          <w:szCs w:val="24"/>
        </w:rPr>
      </w:pPr>
    </w:p>
    <w:p w14:paraId="23FEA8D9" w14:textId="77777777" w:rsidR="00206B88" w:rsidRDefault="00206B88" w:rsidP="00206B88">
      <w:pPr>
        <w:ind w:rightChars="95" w:right="209"/>
        <w:rPr>
          <w:rFonts w:ascii="ＭＳ Ｐ明朝" w:eastAsia="ＭＳ Ｐ明朝" w:hAnsi="ＭＳ Ｐ明朝"/>
          <w:sz w:val="24"/>
          <w:szCs w:val="24"/>
        </w:rPr>
      </w:pPr>
    </w:p>
    <w:p w14:paraId="4E991F51" w14:textId="5CDBEEF2" w:rsidR="00206B88" w:rsidRDefault="00206B88" w:rsidP="00206B88">
      <w:pPr>
        <w:ind w:rightChars="95" w:right="209"/>
        <w:rPr>
          <w:rFonts w:ascii="ＭＳ Ｐ明朝" w:eastAsia="ＭＳ Ｐ明朝" w:hAnsi="ＭＳ Ｐ明朝"/>
          <w:sz w:val="24"/>
          <w:szCs w:val="24"/>
        </w:rPr>
      </w:pPr>
      <w:r>
        <w:rPr>
          <w:rFonts w:ascii="ＭＳ Ｐ明朝" w:eastAsia="ＭＳ Ｐ明朝" w:hAnsi="ＭＳ Ｐ明朝" w:hint="eastAsia"/>
          <w:sz w:val="24"/>
          <w:szCs w:val="24"/>
        </w:rPr>
        <w:t>２．</w:t>
      </w:r>
      <w:r w:rsidRPr="00206B88">
        <w:rPr>
          <w:rFonts w:ascii="ＭＳ Ｐ明朝" w:eastAsia="ＭＳ Ｐ明朝" w:hAnsi="ＭＳ Ｐ明朝"/>
          <w:sz w:val="24"/>
          <w:szCs w:val="24"/>
        </w:rPr>
        <w:t>根拠法令</w:t>
      </w:r>
    </w:p>
    <w:p w14:paraId="0E872357" w14:textId="2C654956" w:rsidR="00206B88" w:rsidRDefault="00206B88" w:rsidP="00206B88">
      <w:pPr>
        <w:ind w:rightChars="95" w:right="209" w:firstLineChars="100" w:firstLine="240"/>
        <w:rPr>
          <w:rFonts w:ascii="ＭＳ Ｐ明朝" w:eastAsia="ＭＳ Ｐ明朝" w:hAnsi="ＭＳ Ｐ明朝"/>
          <w:sz w:val="24"/>
          <w:szCs w:val="24"/>
        </w:rPr>
      </w:pPr>
      <w:r w:rsidRPr="00206B88">
        <w:rPr>
          <w:rFonts w:ascii="ＭＳ Ｐ明朝" w:eastAsia="ＭＳ Ｐ明朝" w:hAnsi="ＭＳ Ｐ明朝" w:hint="eastAsia"/>
          <w:sz w:val="24"/>
          <w:szCs w:val="24"/>
        </w:rPr>
        <w:t>漁業センサスは、統計法（平成</w:t>
      </w:r>
      <w:r w:rsidRPr="00206B88">
        <w:rPr>
          <w:rFonts w:ascii="ＭＳ Ｐ明朝" w:eastAsia="ＭＳ Ｐ明朝" w:hAnsi="ＭＳ Ｐ明朝"/>
          <w:sz w:val="24"/>
          <w:szCs w:val="24"/>
        </w:rPr>
        <w:t>19年法律第53号）第9条第1項に基づく総務大臣の承認を受けた基幹統計調査（基幹統計である漁業構造統計を作成するための調査）として実施しており、これに加え、統計法施行令（平成20年政令第334号）、漁業センサス規則（昭和38年農林省令第39号）及び平成15年5月20日農林水産省告示第776号（漁業センサス規則第5条第2項第1号の農林水産大臣が定める湖沼等を定める件）に基づいて実施している。</w:t>
      </w:r>
    </w:p>
    <w:p w14:paraId="1099CD98" w14:textId="77777777" w:rsidR="00206B88" w:rsidRDefault="00206B88" w:rsidP="00206B88">
      <w:pPr>
        <w:ind w:rightChars="95" w:right="209"/>
        <w:rPr>
          <w:rFonts w:ascii="ＭＳ Ｐ明朝" w:eastAsia="ＭＳ Ｐ明朝" w:hAnsi="ＭＳ Ｐ明朝"/>
          <w:sz w:val="24"/>
          <w:szCs w:val="24"/>
        </w:rPr>
      </w:pPr>
    </w:p>
    <w:p w14:paraId="46B71D81" w14:textId="77777777" w:rsidR="00206B88" w:rsidRDefault="00206B88" w:rsidP="00206B88">
      <w:pPr>
        <w:ind w:rightChars="95" w:right="209"/>
        <w:rPr>
          <w:rFonts w:ascii="ＭＳ Ｐ明朝" w:eastAsia="ＭＳ Ｐ明朝" w:hAnsi="ＭＳ Ｐ明朝"/>
          <w:sz w:val="24"/>
          <w:szCs w:val="24"/>
        </w:rPr>
      </w:pPr>
    </w:p>
    <w:p w14:paraId="5A87281F" w14:textId="1E762A4F" w:rsidR="00206B88" w:rsidRDefault="00206B88" w:rsidP="00206B88">
      <w:pPr>
        <w:ind w:rightChars="95" w:right="209"/>
        <w:rPr>
          <w:rFonts w:ascii="ＭＳ Ｐ明朝" w:eastAsia="ＭＳ Ｐ明朝" w:hAnsi="ＭＳ Ｐ明朝"/>
          <w:sz w:val="24"/>
          <w:szCs w:val="24"/>
        </w:rPr>
      </w:pPr>
      <w:r>
        <w:rPr>
          <w:rFonts w:ascii="ＭＳ Ｐ明朝" w:eastAsia="ＭＳ Ｐ明朝" w:hAnsi="ＭＳ Ｐ明朝" w:hint="eastAsia"/>
          <w:sz w:val="24"/>
          <w:szCs w:val="24"/>
        </w:rPr>
        <w:t>３．</w:t>
      </w:r>
      <w:r w:rsidR="0080471A">
        <w:rPr>
          <w:rFonts w:ascii="ＭＳ Ｐ明朝" w:eastAsia="ＭＳ Ｐ明朝" w:hAnsi="ＭＳ Ｐ明朝" w:hint="eastAsia"/>
          <w:sz w:val="24"/>
          <w:szCs w:val="24"/>
        </w:rPr>
        <w:t>調査方法等</w:t>
      </w:r>
    </w:p>
    <w:tbl>
      <w:tblPr>
        <w:tblStyle w:val="af"/>
        <w:tblW w:w="0" w:type="auto"/>
        <w:tblLook w:val="04A0" w:firstRow="1" w:lastRow="0" w:firstColumn="1" w:lastColumn="0" w:noHBand="0" w:noVBand="1"/>
      </w:tblPr>
      <w:tblGrid>
        <w:gridCol w:w="2263"/>
        <w:gridCol w:w="2267"/>
        <w:gridCol w:w="2693"/>
        <w:gridCol w:w="2754"/>
      </w:tblGrid>
      <w:tr w:rsidR="00206B88" w14:paraId="0D98DAB1" w14:textId="77777777" w:rsidTr="00206B88">
        <w:trPr>
          <w:trHeight w:val="593"/>
        </w:trPr>
        <w:tc>
          <w:tcPr>
            <w:tcW w:w="4531" w:type="dxa"/>
            <w:gridSpan w:val="2"/>
            <w:vAlign w:val="center"/>
          </w:tcPr>
          <w:p w14:paraId="0C49381D" w14:textId="20380A26" w:rsid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調査の種類</w:t>
            </w:r>
          </w:p>
        </w:tc>
        <w:tc>
          <w:tcPr>
            <w:tcW w:w="2694" w:type="dxa"/>
            <w:vAlign w:val="center"/>
          </w:tcPr>
          <w:p w14:paraId="6FFA5E50" w14:textId="2B8E8183" w:rsid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調査の系統</w:t>
            </w:r>
          </w:p>
        </w:tc>
        <w:tc>
          <w:tcPr>
            <w:tcW w:w="2755" w:type="dxa"/>
            <w:vAlign w:val="center"/>
          </w:tcPr>
          <w:p w14:paraId="73012296" w14:textId="3CD02479" w:rsid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調査の方法</w:t>
            </w:r>
          </w:p>
        </w:tc>
      </w:tr>
      <w:tr w:rsidR="00206B88" w14:paraId="19A0358D" w14:textId="77777777" w:rsidTr="00206B88">
        <w:trPr>
          <w:trHeight w:val="3111"/>
        </w:trPr>
        <w:tc>
          <w:tcPr>
            <w:tcW w:w="2263" w:type="dxa"/>
            <w:vAlign w:val="center"/>
          </w:tcPr>
          <w:p w14:paraId="07DE4CAD" w14:textId="77777777" w:rsidR="00206B88" w:rsidRP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海　　面</w:t>
            </w:r>
          </w:p>
          <w:p w14:paraId="76304829" w14:textId="77777777" w:rsidR="00206B88" w:rsidRPr="00206B88" w:rsidRDefault="00206B88" w:rsidP="00206B88">
            <w:pPr>
              <w:ind w:rightChars="95" w:right="209"/>
              <w:jc w:val="center"/>
              <w:rPr>
                <w:rFonts w:ascii="ＭＳ Ｐ明朝" w:eastAsia="ＭＳ Ｐ明朝" w:hAnsi="ＭＳ Ｐ明朝"/>
                <w:sz w:val="24"/>
                <w:szCs w:val="24"/>
              </w:rPr>
            </w:pPr>
          </w:p>
          <w:p w14:paraId="3C0A7811" w14:textId="354D3964" w:rsid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漁業調査</w:t>
            </w:r>
          </w:p>
        </w:tc>
        <w:tc>
          <w:tcPr>
            <w:tcW w:w="2268" w:type="dxa"/>
            <w:vAlign w:val="center"/>
          </w:tcPr>
          <w:p w14:paraId="78ACEDC1" w14:textId="191FDFEA" w:rsidR="00206B88" w:rsidRDefault="00206B88" w:rsidP="00AF734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漁業経営体調査</w:t>
            </w:r>
          </w:p>
        </w:tc>
        <w:tc>
          <w:tcPr>
            <w:tcW w:w="2694" w:type="dxa"/>
            <w:vAlign w:val="center"/>
          </w:tcPr>
          <w:p w14:paraId="192B8B4E" w14:textId="77777777" w:rsid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農林水産省</w:t>
            </w:r>
          </w:p>
          <w:p w14:paraId="7E619434" w14:textId="3E68D0AC" w:rsidR="00206B88" w:rsidRDefault="00206B88" w:rsidP="00206B88">
            <w:pPr>
              <w:ind w:rightChars="95" w:right="209"/>
              <w:jc w:val="center"/>
              <w:rPr>
                <w:rFonts w:ascii="ＭＳ Ｐ明朝" w:eastAsia="ＭＳ Ｐ明朝" w:hAnsi="ＭＳ Ｐ明朝"/>
                <w:sz w:val="24"/>
                <w:szCs w:val="24"/>
              </w:rPr>
            </w:pPr>
            <w:r>
              <w:rPr>
                <w:rFonts w:ascii="ＭＳ Ｐ明朝" w:eastAsia="ＭＳ Ｐ明朝" w:hAnsi="ＭＳ Ｐ明朝" w:hint="eastAsia"/>
                <w:sz w:val="24"/>
                <w:szCs w:val="24"/>
              </w:rPr>
              <w:t>｜</w:t>
            </w:r>
          </w:p>
          <w:p w14:paraId="70BDED44" w14:textId="77777777" w:rsid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都道府県</w:t>
            </w:r>
          </w:p>
          <w:p w14:paraId="366DF6D0" w14:textId="33F23713" w:rsidR="00206B88" w:rsidRDefault="00206B88" w:rsidP="00206B88">
            <w:pPr>
              <w:ind w:rightChars="95" w:right="209"/>
              <w:jc w:val="center"/>
              <w:rPr>
                <w:rFonts w:ascii="ＭＳ Ｐ明朝" w:eastAsia="ＭＳ Ｐ明朝" w:hAnsi="ＭＳ Ｐ明朝"/>
                <w:sz w:val="24"/>
                <w:szCs w:val="24"/>
              </w:rPr>
            </w:pPr>
            <w:r>
              <w:rPr>
                <w:rFonts w:ascii="ＭＳ Ｐ明朝" w:eastAsia="ＭＳ Ｐ明朝" w:hAnsi="ＭＳ Ｐ明朝" w:hint="eastAsia"/>
                <w:sz w:val="24"/>
                <w:szCs w:val="24"/>
              </w:rPr>
              <w:t>｜</w:t>
            </w:r>
          </w:p>
          <w:p w14:paraId="67FDE25E" w14:textId="77777777" w:rsid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市区町村</w:t>
            </w:r>
          </w:p>
          <w:p w14:paraId="7916D4AE" w14:textId="51B25A3C" w:rsidR="00206B88" w:rsidRDefault="00206B88" w:rsidP="00206B88">
            <w:pPr>
              <w:ind w:rightChars="95" w:right="209"/>
              <w:jc w:val="center"/>
              <w:rPr>
                <w:rFonts w:ascii="ＭＳ Ｐ明朝" w:eastAsia="ＭＳ Ｐ明朝" w:hAnsi="ＭＳ Ｐ明朝"/>
                <w:sz w:val="24"/>
                <w:szCs w:val="24"/>
              </w:rPr>
            </w:pPr>
            <w:r>
              <w:rPr>
                <w:rFonts w:ascii="ＭＳ Ｐ明朝" w:eastAsia="ＭＳ Ｐ明朝" w:hAnsi="ＭＳ Ｐ明朝" w:hint="eastAsia"/>
                <w:sz w:val="24"/>
                <w:szCs w:val="24"/>
              </w:rPr>
              <w:t>｜</w:t>
            </w:r>
          </w:p>
          <w:p w14:paraId="2169947D" w14:textId="77777777" w:rsid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統計調査員</w:t>
            </w:r>
          </w:p>
          <w:p w14:paraId="5B43F546" w14:textId="40F8A930" w:rsidR="00206B88" w:rsidRDefault="00206B88" w:rsidP="00206B88">
            <w:pPr>
              <w:ind w:rightChars="95" w:right="209"/>
              <w:jc w:val="center"/>
              <w:rPr>
                <w:rFonts w:ascii="ＭＳ Ｐ明朝" w:eastAsia="ＭＳ Ｐ明朝" w:hAnsi="ＭＳ Ｐ明朝"/>
                <w:sz w:val="24"/>
                <w:szCs w:val="24"/>
              </w:rPr>
            </w:pPr>
            <w:r>
              <w:rPr>
                <w:rFonts w:ascii="ＭＳ Ｐ明朝" w:eastAsia="ＭＳ Ｐ明朝" w:hAnsi="ＭＳ Ｐ明朝" w:hint="eastAsia"/>
                <w:sz w:val="24"/>
                <w:szCs w:val="24"/>
              </w:rPr>
              <w:t>｜</w:t>
            </w:r>
          </w:p>
          <w:p w14:paraId="1D29ED31" w14:textId="46CD298F" w:rsid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調査対象</w:t>
            </w:r>
          </w:p>
        </w:tc>
        <w:tc>
          <w:tcPr>
            <w:tcW w:w="2755" w:type="dxa"/>
            <w:vAlign w:val="center"/>
          </w:tcPr>
          <w:p w14:paraId="107FDEBA" w14:textId="77777777" w:rsidR="00206B88" w:rsidRP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調査員調査又は</w:t>
            </w:r>
          </w:p>
          <w:p w14:paraId="14903EF8" w14:textId="77777777" w:rsidR="00206B88" w:rsidRP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オンライン調査</w:t>
            </w:r>
          </w:p>
          <w:p w14:paraId="7CCC68D0" w14:textId="77777777" w:rsidR="00206B88" w:rsidRP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（調査員調査は</w:t>
            </w:r>
          </w:p>
          <w:p w14:paraId="48DDE0A8" w14:textId="77777777" w:rsidR="00206B88" w:rsidRP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自計申告を基本とし、</w:t>
            </w:r>
          </w:p>
          <w:p w14:paraId="6C7D2FD0" w14:textId="030078DB" w:rsidR="00206B88" w:rsidRDefault="00206B88" w:rsidP="00206B88">
            <w:pPr>
              <w:ind w:rightChars="95" w:right="209"/>
              <w:jc w:val="center"/>
              <w:rPr>
                <w:rFonts w:ascii="ＭＳ Ｐ明朝" w:eastAsia="ＭＳ Ｐ明朝" w:hAnsi="ＭＳ Ｐ明朝"/>
                <w:sz w:val="24"/>
                <w:szCs w:val="24"/>
              </w:rPr>
            </w:pPr>
            <w:r w:rsidRPr="00206B88">
              <w:rPr>
                <w:rFonts w:ascii="ＭＳ Ｐ明朝" w:eastAsia="ＭＳ Ｐ明朝" w:hAnsi="ＭＳ Ｐ明朝" w:hint="eastAsia"/>
                <w:sz w:val="24"/>
                <w:szCs w:val="24"/>
              </w:rPr>
              <w:t>面接調査も可能。）</w:t>
            </w:r>
          </w:p>
        </w:tc>
      </w:tr>
    </w:tbl>
    <w:p w14:paraId="42AF0B48" w14:textId="4857FD5C" w:rsidR="00206B88" w:rsidRDefault="0080471A" w:rsidP="00206B88">
      <w:pPr>
        <w:ind w:rightChars="95" w:right="209"/>
        <w:rPr>
          <w:rFonts w:ascii="ＭＳ Ｐ明朝" w:eastAsia="ＭＳ Ｐ明朝" w:hAnsi="ＭＳ Ｐ明朝"/>
          <w:sz w:val="24"/>
          <w:szCs w:val="24"/>
        </w:rPr>
      </w:pPr>
      <w:r>
        <w:rPr>
          <w:rFonts w:ascii="ＭＳ Ｐ明朝" w:eastAsia="ＭＳ Ｐ明朝" w:hAnsi="ＭＳ Ｐ明朝" w:hint="eastAsia"/>
          <w:sz w:val="24"/>
          <w:szCs w:val="24"/>
        </w:rPr>
        <w:t>・漁業センサスは、海面漁業調査のほか、内水面漁業調査、流通加工調査の3つの調査で構成される。</w:t>
      </w:r>
    </w:p>
    <w:p w14:paraId="43138515" w14:textId="77777777" w:rsidR="00206B88" w:rsidRDefault="00206B88" w:rsidP="00206B88">
      <w:pPr>
        <w:ind w:rightChars="95" w:right="209"/>
        <w:rPr>
          <w:rFonts w:ascii="ＭＳ Ｐ明朝" w:eastAsia="ＭＳ Ｐ明朝" w:hAnsi="ＭＳ Ｐ明朝"/>
          <w:sz w:val="24"/>
          <w:szCs w:val="24"/>
        </w:rPr>
      </w:pPr>
    </w:p>
    <w:p w14:paraId="1CA37069" w14:textId="675EB19A" w:rsidR="00206B88" w:rsidRDefault="00206B88" w:rsidP="00206B88">
      <w:pPr>
        <w:ind w:rightChars="95" w:right="209"/>
        <w:rPr>
          <w:rFonts w:ascii="ＭＳ Ｐ明朝" w:eastAsia="ＭＳ Ｐ明朝" w:hAnsi="ＭＳ Ｐ明朝"/>
          <w:sz w:val="24"/>
          <w:szCs w:val="24"/>
        </w:rPr>
      </w:pPr>
      <w:r>
        <w:rPr>
          <w:rFonts w:ascii="ＭＳ Ｐ明朝" w:eastAsia="ＭＳ Ｐ明朝" w:hAnsi="ＭＳ Ｐ明朝" w:hint="eastAsia"/>
          <w:sz w:val="24"/>
          <w:szCs w:val="24"/>
        </w:rPr>
        <w:t>４．</w:t>
      </w:r>
      <w:r w:rsidRPr="00206B88">
        <w:rPr>
          <w:rFonts w:ascii="ＭＳ Ｐ明朝" w:eastAsia="ＭＳ Ｐ明朝" w:hAnsi="ＭＳ Ｐ明朝"/>
          <w:sz w:val="24"/>
          <w:szCs w:val="24"/>
        </w:rPr>
        <w:t>調査の対象</w:t>
      </w:r>
    </w:p>
    <w:p w14:paraId="624F2FEF" w14:textId="18C2DA85" w:rsidR="00206B88" w:rsidRDefault="00206B88" w:rsidP="00206B88">
      <w:pPr>
        <w:ind w:rightChars="95" w:right="209" w:firstLineChars="100" w:firstLine="240"/>
        <w:rPr>
          <w:rFonts w:ascii="ＭＳ Ｐ明朝" w:eastAsia="ＭＳ Ｐ明朝" w:hAnsi="ＭＳ Ｐ明朝"/>
          <w:sz w:val="24"/>
          <w:szCs w:val="24"/>
        </w:rPr>
      </w:pPr>
      <w:r w:rsidRPr="00206B88">
        <w:rPr>
          <w:rFonts w:ascii="ＭＳ Ｐ明朝" w:eastAsia="ＭＳ Ｐ明朝" w:hAnsi="ＭＳ Ｐ明朝" w:hint="eastAsia"/>
          <w:sz w:val="24"/>
          <w:szCs w:val="24"/>
        </w:rPr>
        <w:t>海面</w:t>
      </w:r>
      <w:r w:rsidR="00C82527" w:rsidRPr="00C82527">
        <w:rPr>
          <w:rFonts w:ascii="ＭＳ Ｐ明朝" w:eastAsia="ＭＳ Ｐ明朝" w:hAnsi="ＭＳ Ｐ明朝" w:hint="eastAsia"/>
          <w:sz w:val="24"/>
          <w:szCs w:val="24"/>
        </w:rPr>
        <w:t>（サロマ湖、能取湖、風蓮湖、温根沼、厚岸湖、加茂湖、浜名湖及び中海を含む。）</w:t>
      </w:r>
      <w:r w:rsidRPr="00206B88">
        <w:rPr>
          <w:rFonts w:ascii="ＭＳ Ｐ明朝" w:eastAsia="ＭＳ Ｐ明朝" w:hAnsi="ＭＳ Ｐ明朝" w:hint="eastAsia"/>
          <w:sz w:val="24"/>
          <w:szCs w:val="24"/>
        </w:rPr>
        <w:t>に沿う市区町村及び漁業法（昭和</w:t>
      </w:r>
      <w:r w:rsidRPr="00206B88">
        <w:rPr>
          <w:rFonts w:ascii="ＭＳ Ｐ明朝" w:eastAsia="ＭＳ Ｐ明朝" w:hAnsi="ＭＳ Ｐ明朝"/>
          <w:sz w:val="24"/>
          <w:szCs w:val="24"/>
        </w:rPr>
        <w:t>24年法律第267号）第138条第5項の規定により農林水産大臣が指定した市区町村（以下「沿海市区町村」という。）の区域内にある海面漁業に係る漁業経営体及びこれらの市区町村の区域外にある海面漁業に係る漁業経営体であって農林水産大臣が</w:t>
      </w:r>
      <w:r>
        <w:rPr>
          <w:rFonts w:ascii="ＭＳ Ｐ明朝" w:eastAsia="ＭＳ Ｐ明朝" w:hAnsi="ＭＳ Ｐ明朝" w:hint="eastAsia"/>
          <w:sz w:val="24"/>
          <w:szCs w:val="24"/>
        </w:rPr>
        <w:t>必要</w:t>
      </w:r>
      <w:r w:rsidRPr="00206B88">
        <w:rPr>
          <w:rFonts w:ascii="ＭＳ Ｐ明朝" w:eastAsia="ＭＳ Ｐ明朝" w:hAnsi="ＭＳ Ｐ明朝"/>
          <w:sz w:val="24"/>
          <w:szCs w:val="24"/>
        </w:rPr>
        <w:t>と認めるもの。</w:t>
      </w:r>
    </w:p>
    <w:p w14:paraId="7584D6B4" w14:textId="77777777" w:rsidR="00206B88" w:rsidRDefault="00206B88" w:rsidP="00206B88">
      <w:pPr>
        <w:ind w:rightChars="95" w:right="209"/>
        <w:rPr>
          <w:rFonts w:ascii="ＭＳ Ｐ明朝" w:eastAsia="ＭＳ Ｐ明朝" w:hAnsi="ＭＳ Ｐ明朝"/>
          <w:sz w:val="24"/>
          <w:szCs w:val="24"/>
        </w:rPr>
      </w:pPr>
    </w:p>
    <w:p w14:paraId="663A12CC" w14:textId="54749C58" w:rsidR="00206B88" w:rsidRDefault="00206B88" w:rsidP="00206B88">
      <w:pPr>
        <w:ind w:rightChars="95" w:right="209"/>
        <w:rPr>
          <w:rFonts w:ascii="ＭＳ Ｐ明朝" w:eastAsia="ＭＳ Ｐ明朝" w:hAnsi="ＭＳ Ｐ明朝"/>
          <w:sz w:val="24"/>
          <w:szCs w:val="24"/>
        </w:rPr>
      </w:pPr>
      <w:r w:rsidRPr="00206B88">
        <w:rPr>
          <w:rFonts w:ascii="ＭＳ Ｐ明朝" w:eastAsia="ＭＳ Ｐ明朝" w:hAnsi="ＭＳ Ｐ明朝" w:hint="eastAsia"/>
          <w:sz w:val="24"/>
          <w:szCs w:val="24"/>
        </w:rPr>
        <w:t xml:space="preserve">　</w:t>
      </w:r>
      <w:r w:rsidRPr="00206B88">
        <w:rPr>
          <w:rFonts w:ascii="ＭＳ Ｐ明朝" w:eastAsia="ＭＳ Ｐ明朝" w:hAnsi="ＭＳ Ｐ明朝"/>
          <w:sz w:val="24"/>
          <w:szCs w:val="24"/>
        </w:rPr>
        <w:t xml:space="preserve"> [</w:t>
      </w:r>
      <w:r w:rsidR="00BC50AF">
        <w:rPr>
          <w:rFonts w:ascii="ＭＳ Ｐ明朝" w:eastAsia="ＭＳ Ｐ明朝" w:hAnsi="ＭＳ Ｐ明朝" w:hint="eastAsia"/>
          <w:sz w:val="24"/>
          <w:szCs w:val="24"/>
        </w:rPr>
        <w:t>佐賀県内の</w:t>
      </w:r>
      <w:r w:rsidRPr="00206B88">
        <w:rPr>
          <w:rFonts w:ascii="ＭＳ Ｐ明朝" w:eastAsia="ＭＳ Ｐ明朝" w:hAnsi="ＭＳ Ｐ明朝"/>
          <w:sz w:val="24"/>
          <w:szCs w:val="24"/>
        </w:rPr>
        <w:t>調査対象市町]</w:t>
      </w:r>
    </w:p>
    <w:p w14:paraId="0089B11D" w14:textId="0162ED3C" w:rsidR="00206B88" w:rsidRDefault="00206B88" w:rsidP="00206B88">
      <w:pPr>
        <w:ind w:rightChars="95" w:right="209"/>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206B88">
        <w:rPr>
          <w:rFonts w:ascii="ＭＳ Ｐ明朝" w:eastAsia="ＭＳ Ｐ明朝" w:hAnsi="ＭＳ Ｐ明朝" w:hint="eastAsia"/>
          <w:sz w:val="24"/>
          <w:szCs w:val="24"/>
        </w:rPr>
        <w:t xml:space="preserve">　有明海区（</w:t>
      </w:r>
      <w:r w:rsidRPr="00206B88">
        <w:rPr>
          <w:rFonts w:ascii="ＭＳ Ｐ明朝" w:eastAsia="ＭＳ Ｐ明朝" w:hAnsi="ＭＳ Ｐ明朝"/>
          <w:sz w:val="24"/>
          <w:szCs w:val="24"/>
        </w:rPr>
        <w:t>5市3町）</w:t>
      </w:r>
      <w:r>
        <w:rPr>
          <w:rFonts w:ascii="ＭＳ Ｐ明朝" w:eastAsia="ＭＳ Ｐ明朝" w:hAnsi="ＭＳ Ｐ明朝" w:hint="eastAsia"/>
          <w:sz w:val="24"/>
          <w:szCs w:val="24"/>
        </w:rPr>
        <w:t xml:space="preserve">　</w:t>
      </w:r>
      <w:r w:rsidRPr="00206B88">
        <w:rPr>
          <w:rFonts w:ascii="ＭＳ Ｐ明朝" w:eastAsia="ＭＳ Ｐ明朝" w:hAnsi="ＭＳ Ｐ明朝" w:hint="eastAsia"/>
          <w:sz w:val="24"/>
          <w:szCs w:val="24"/>
        </w:rPr>
        <w:t>佐賀市、鹿島市、小城市、嬉野市、神埼市、江北町、白石町、太良町</w:t>
      </w:r>
    </w:p>
    <w:p w14:paraId="185A1617" w14:textId="3CCC4997" w:rsidR="00206B88" w:rsidRDefault="00206B88" w:rsidP="00206B88">
      <w:pPr>
        <w:ind w:rightChars="95" w:right="209"/>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206B88">
        <w:rPr>
          <w:rFonts w:ascii="ＭＳ Ｐ明朝" w:eastAsia="ＭＳ Ｐ明朝" w:hAnsi="ＭＳ Ｐ明朝" w:hint="eastAsia"/>
          <w:sz w:val="24"/>
          <w:szCs w:val="24"/>
        </w:rPr>
        <w:t xml:space="preserve">　松浦海区（</w:t>
      </w:r>
      <w:r w:rsidRPr="00206B88">
        <w:rPr>
          <w:rFonts w:ascii="ＭＳ Ｐ明朝" w:eastAsia="ＭＳ Ｐ明朝" w:hAnsi="ＭＳ Ｐ明朝"/>
          <w:sz w:val="24"/>
          <w:szCs w:val="24"/>
        </w:rPr>
        <w:t>2市1町）</w:t>
      </w:r>
      <w:r>
        <w:rPr>
          <w:rFonts w:ascii="ＭＳ Ｐ明朝" w:eastAsia="ＭＳ Ｐ明朝" w:hAnsi="ＭＳ Ｐ明朝" w:hint="eastAsia"/>
          <w:sz w:val="24"/>
          <w:szCs w:val="24"/>
        </w:rPr>
        <w:t xml:space="preserve">　</w:t>
      </w:r>
      <w:r w:rsidRPr="00206B88">
        <w:rPr>
          <w:rFonts w:ascii="ＭＳ Ｐ明朝" w:eastAsia="ＭＳ Ｐ明朝" w:hAnsi="ＭＳ Ｐ明朝" w:hint="eastAsia"/>
          <w:sz w:val="24"/>
          <w:szCs w:val="24"/>
        </w:rPr>
        <w:t>唐津市、伊万里市、玄海町</w:t>
      </w:r>
    </w:p>
    <w:p w14:paraId="3816B871" w14:textId="77777777" w:rsidR="00206B88" w:rsidRDefault="00206B88" w:rsidP="00206B88">
      <w:pPr>
        <w:ind w:rightChars="95" w:right="209"/>
        <w:rPr>
          <w:rFonts w:ascii="ＭＳ Ｐ明朝" w:eastAsia="ＭＳ Ｐ明朝" w:hAnsi="ＭＳ Ｐ明朝"/>
          <w:sz w:val="24"/>
          <w:szCs w:val="24"/>
        </w:rPr>
      </w:pPr>
    </w:p>
    <w:p w14:paraId="5D3BB4B3" w14:textId="65911DB1" w:rsidR="00206B88" w:rsidRDefault="00206B88" w:rsidP="00206B88">
      <w:pPr>
        <w:ind w:rightChars="95" w:right="209"/>
        <w:rPr>
          <w:rFonts w:ascii="ＭＳ Ｐ明朝" w:eastAsia="ＭＳ Ｐ明朝" w:hAnsi="ＭＳ Ｐ明朝"/>
          <w:sz w:val="24"/>
          <w:szCs w:val="24"/>
        </w:rPr>
      </w:pPr>
      <w:r>
        <w:rPr>
          <w:rFonts w:ascii="ＭＳ Ｐ明朝" w:eastAsia="ＭＳ Ｐ明朝" w:hAnsi="ＭＳ Ｐ明朝" w:hint="eastAsia"/>
          <w:sz w:val="24"/>
          <w:szCs w:val="24"/>
        </w:rPr>
        <w:lastRenderedPageBreak/>
        <w:t>５．</w:t>
      </w:r>
      <w:r w:rsidRPr="00206B88">
        <w:rPr>
          <w:rFonts w:ascii="ＭＳ Ｐ明朝" w:eastAsia="ＭＳ Ｐ明朝" w:hAnsi="ＭＳ Ｐ明朝"/>
          <w:sz w:val="24"/>
          <w:szCs w:val="24"/>
        </w:rPr>
        <w:t>調査事項</w:t>
      </w:r>
    </w:p>
    <w:p w14:paraId="04AEF9C9" w14:textId="0116A81B" w:rsidR="00206B88" w:rsidRDefault="00206B88" w:rsidP="00206B88">
      <w:pPr>
        <w:ind w:rightChars="95" w:right="209" w:firstLineChars="100" w:firstLine="240"/>
        <w:rPr>
          <w:rFonts w:ascii="ＭＳ Ｐ明朝" w:eastAsia="ＭＳ Ｐ明朝" w:hAnsi="ＭＳ Ｐ明朝"/>
          <w:sz w:val="24"/>
          <w:szCs w:val="24"/>
        </w:rPr>
      </w:pPr>
      <w:r w:rsidRPr="00206B88">
        <w:rPr>
          <w:rFonts w:ascii="ＭＳ Ｐ明朝" w:eastAsia="ＭＳ Ｐ明朝" w:hAnsi="ＭＳ Ｐ明朝"/>
          <w:sz w:val="24"/>
          <w:szCs w:val="24"/>
        </w:rPr>
        <w:t>漁業経営体調査の調査事項は次のとおり。</w:t>
      </w:r>
    </w:p>
    <w:p w14:paraId="75645813" w14:textId="1BCF7C44" w:rsidR="00206B88" w:rsidRDefault="00206B88" w:rsidP="00206B88">
      <w:pPr>
        <w:ind w:rightChars="95" w:right="209" w:firstLineChars="200" w:firstLine="480"/>
        <w:rPr>
          <w:rFonts w:ascii="ＭＳ Ｐ明朝" w:eastAsia="ＭＳ Ｐ明朝" w:hAnsi="ＭＳ Ｐ明朝"/>
          <w:sz w:val="24"/>
          <w:szCs w:val="24"/>
        </w:rPr>
      </w:pPr>
      <w:r w:rsidRPr="00206B88">
        <w:rPr>
          <w:rFonts w:ascii="ＭＳ Ｐ明朝" w:eastAsia="ＭＳ Ｐ明朝" w:hAnsi="ＭＳ Ｐ明朝"/>
          <w:sz w:val="24"/>
          <w:szCs w:val="24"/>
        </w:rPr>
        <w:t>ア 漁業種類、使用漁船、養殖施設その他漁業経営体の経営状況</w:t>
      </w:r>
    </w:p>
    <w:p w14:paraId="7F173A74" w14:textId="7A4958C0" w:rsidR="00206B88" w:rsidRDefault="00206B88" w:rsidP="00206B88">
      <w:pPr>
        <w:ind w:rightChars="95" w:right="209" w:firstLineChars="200" w:firstLine="480"/>
        <w:rPr>
          <w:rFonts w:ascii="ＭＳ Ｐ明朝" w:eastAsia="ＭＳ Ｐ明朝" w:hAnsi="ＭＳ Ｐ明朝"/>
          <w:sz w:val="24"/>
          <w:szCs w:val="24"/>
        </w:rPr>
      </w:pPr>
      <w:r w:rsidRPr="00206B88">
        <w:rPr>
          <w:rFonts w:ascii="ＭＳ Ｐ明朝" w:eastAsia="ＭＳ Ｐ明朝" w:hAnsi="ＭＳ Ｐ明朝" w:hint="eastAsia"/>
          <w:sz w:val="24"/>
          <w:szCs w:val="24"/>
        </w:rPr>
        <w:t>イ</w:t>
      </w:r>
      <w:r w:rsidRPr="00206B88">
        <w:rPr>
          <w:rFonts w:ascii="ＭＳ Ｐ明朝" w:eastAsia="ＭＳ Ｐ明朝" w:hAnsi="ＭＳ Ｐ明朝"/>
          <w:sz w:val="24"/>
          <w:szCs w:val="24"/>
        </w:rPr>
        <w:t xml:space="preserve"> 個人経営体の世帯の状態及び世帯員の漁業就業日数その他の就業状況</w:t>
      </w:r>
    </w:p>
    <w:p w14:paraId="2A45C22B" w14:textId="77777777" w:rsidR="00206B88" w:rsidRDefault="00206B88" w:rsidP="00206B88">
      <w:pPr>
        <w:ind w:rightChars="95" w:right="209"/>
        <w:rPr>
          <w:rFonts w:ascii="ＭＳ Ｐ明朝" w:eastAsia="ＭＳ Ｐ明朝" w:hAnsi="ＭＳ Ｐ明朝"/>
          <w:sz w:val="24"/>
          <w:szCs w:val="24"/>
        </w:rPr>
      </w:pPr>
    </w:p>
    <w:p w14:paraId="3C1FBE9A" w14:textId="77777777" w:rsidR="00206B88" w:rsidRDefault="00206B88" w:rsidP="00206B88">
      <w:pPr>
        <w:ind w:rightChars="95" w:right="209"/>
        <w:rPr>
          <w:rFonts w:ascii="ＭＳ Ｐ明朝" w:eastAsia="ＭＳ Ｐ明朝" w:hAnsi="ＭＳ Ｐ明朝"/>
          <w:sz w:val="24"/>
          <w:szCs w:val="24"/>
        </w:rPr>
      </w:pPr>
    </w:p>
    <w:p w14:paraId="7FAB3A0E" w14:textId="5BA161FA" w:rsidR="00206B88" w:rsidRDefault="00206B88" w:rsidP="00206B88">
      <w:pPr>
        <w:ind w:rightChars="95" w:right="209"/>
        <w:rPr>
          <w:rFonts w:ascii="ＭＳ Ｐ明朝" w:eastAsia="ＭＳ Ｐ明朝" w:hAnsi="ＭＳ Ｐ明朝"/>
          <w:sz w:val="24"/>
          <w:szCs w:val="24"/>
        </w:rPr>
      </w:pPr>
      <w:r>
        <w:rPr>
          <w:rFonts w:ascii="ＭＳ Ｐ明朝" w:eastAsia="ＭＳ Ｐ明朝" w:hAnsi="ＭＳ Ｐ明朝" w:hint="eastAsia"/>
          <w:sz w:val="24"/>
          <w:szCs w:val="24"/>
        </w:rPr>
        <w:t>６．</w:t>
      </w:r>
      <w:r w:rsidRPr="00206B88">
        <w:rPr>
          <w:rFonts w:ascii="ＭＳ Ｐ明朝" w:eastAsia="ＭＳ Ｐ明朝" w:hAnsi="ＭＳ Ｐ明朝"/>
          <w:sz w:val="24"/>
          <w:szCs w:val="24"/>
        </w:rPr>
        <w:t xml:space="preserve">調査期日  </w:t>
      </w:r>
    </w:p>
    <w:p w14:paraId="1944D660" w14:textId="368268AF" w:rsidR="00206B88" w:rsidRDefault="00206B88" w:rsidP="00206B88">
      <w:pPr>
        <w:ind w:rightChars="95" w:right="209" w:firstLineChars="100" w:firstLine="240"/>
        <w:rPr>
          <w:rFonts w:ascii="ＭＳ Ｐ明朝" w:eastAsia="ＭＳ Ｐ明朝" w:hAnsi="ＭＳ Ｐ明朝"/>
          <w:sz w:val="24"/>
          <w:szCs w:val="24"/>
        </w:rPr>
      </w:pPr>
      <w:r w:rsidRPr="00206B88">
        <w:rPr>
          <w:rFonts w:ascii="ＭＳ Ｐ明朝" w:eastAsia="ＭＳ Ｐ明朝" w:hAnsi="ＭＳ Ｐ明朝"/>
          <w:sz w:val="24"/>
          <w:szCs w:val="24"/>
        </w:rPr>
        <w:t>令和５年11月１日現在で実施した。</w:t>
      </w:r>
    </w:p>
    <w:p w14:paraId="7123D97A" w14:textId="77777777" w:rsidR="00206B88" w:rsidRDefault="00206B88" w:rsidP="00206B88">
      <w:pPr>
        <w:ind w:rightChars="95" w:right="209"/>
        <w:rPr>
          <w:rFonts w:ascii="ＭＳ Ｐ明朝" w:eastAsia="ＭＳ Ｐ明朝" w:hAnsi="ＭＳ Ｐ明朝"/>
          <w:sz w:val="24"/>
          <w:szCs w:val="24"/>
        </w:rPr>
      </w:pPr>
    </w:p>
    <w:p w14:paraId="4D23D3E1" w14:textId="77777777" w:rsidR="00206B88" w:rsidRDefault="00206B88" w:rsidP="00206B88">
      <w:pPr>
        <w:ind w:rightChars="95" w:right="209"/>
        <w:rPr>
          <w:rFonts w:ascii="ＭＳ Ｐ明朝" w:eastAsia="ＭＳ Ｐ明朝" w:hAnsi="ＭＳ Ｐ明朝"/>
          <w:sz w:val="24"/>
          <w:szCs w:val="24"/>
        </w:rPr>
      </w:pPr>
    </w:p>
    <w:p w14:paraId="5408881F" w14:textId="63609FEE" w:rsidR="00206B88" w:rsidRDefault="00206B88" w:rsidP="00206B88">
      <w:pPr>
        <w:ind w:rightChars="95" w:right="209"/>
        <w:rPr>
          <w:rFonts w:ascii="ＭＳ Ｐ明朝" w:eastAsia="ＭＳ Ｐ明朝" w:hAnsi="ＭＳ Ｐ明朝"/>
          <w:sz w:val="24"/>
          <w:szCs w:val="24"/>
        </w:rPr>
      </w:pPr>
      <w:r>
        <w:rPr>
          <w:rFonts w:ascii="ＭＳ Ｐ明朝" w:eastAsia="ＭＳ Ｐ明朝" w:hAnsi="ＭＳ Ｐ明朝" w:hint="eastAsia"/>
          <w:sz w:val="24"/>
          <w:szCs w:val="24"/>
        </w:rPr>
        <w:t>７．</w:t>
      </w:r>
      <w:r w:rsidRPr="00206B88">
        <w:rPr>
          <w:rFonts w:ascii="ＭＳ Ｐ明朝" w:eastAsia="ＭＳ Ｐ明朝" w:hAnsi="ＭＳ Ｐ明朝"/>
          <w:sz w:val="24"/>
          <w:szCs w:val="24"/>
        </w:rPr>
        <w:t>調査方法</w:t>
      </w:r>
    </w:p>
    <w:p w14:paraId="0D6F989A" w14:textId="56902D44" w:rsidR="00206B88" w:rsidRPr="00206B88" w:rsidRDefault="00206B88" w:rsidP="00206B88">
      <w:pPr>
        <w:ind w:rightChars="95" w:right="209" w:firstLineChars="100" w:firstLine="240"/>
        <w:rPr>
          <w:rFonts w:ascii="ＭＳ Ｐ明朝" w:eastAsia="ＭＳ Ｐ明朝" w:hAnsi="ＭＳ Ｐ明朝"/>
          <w:sz w:val="24"/>
          <w:szCs w:val="24"/>
        </w:rPr>
      </w:pPr>
      <w:r w:rsidRPr="00206B88">
        <w:rPr>
          <w:rFonts w:ascii="ＭＳ Ｐ明朝" w:eastAsia="ＭＳ Ｐ明朝" w:hAnsi="ＭＳ Ｐ明朝" w:hint="eastAsia"/>
          <w:sz w:val="24"/>
          <w:szCs w:val="24"/>
        </w:rPr>
        <w:t>漁業経営体調査は、統計調査員が、調査対象に対し調査票を配布・回収する自計報告調査（被調査者が自ら回答を調査票に記入する方法）の方法により行った。</w:t>
      </w:r>
    </w:p>
    <w:p w14:paraId="0D3E0592" w14:textId="77777777" w:rsidR="00206B88" w:rsidRPr="00206B88" w:rsidRDefault="00206B88" w:rsidP="00206B88">
      <w:pPr>
        <w:ind w:rightChars="95" w:right="209"/>
        <w:rPr>
          <w:rFonts w:ascii="ＭＳ Ｐ明朝" w:eastAsia="ＭＳ Ｐ明朝" w:hAnsi="ＭＳ Ｐ明朝"/>
          <w:sz w:val="24"/>
          <w:szCs w:val="24"/>
        </w:rPr>
      </w:pPr>
      <w:r w:rsidRPr="00206B88">
        <w:rPr>
          <w:rFonts w:ascii="ＭＳ Ｐ明朝" w:eastAsia="ＭＳ Ｐ明朝" w:hAnsi="ＭＳ Ｐ明朝" w:hint="eastAsia"/>
          <w:sz w:val="24"/>
          <w:szCs w:val="24"/>
        </w:rPr>
        <w:t xml:space="preserve">　なお、調査対象の協力が得られる場合は、オンラインにより調査票を回収する方法も可能とした。</w:t>
      </w:r>
    </w:p>
    <w:p w14:paraId="47806C34" w14:textId="1F68594E" w:rsidR="00206B88" w:rsidRPr="009F64C3" w:rsidRDefault="00206B88" w:rsidP="00206B88">
      <w:pPr>
        <w:ind w:rightChars="95" w:right="209"/>
        <w:rPr>
          <w:rFonts w:ascii="ＭＳ Ｐ明朝" w:eastAsia="ＭＳ Ｐ明朝" w:hAnsi="ＭＳ Ｐ明朝"/>
          <w:sz w:val="24"/>
          <w:szCs w:val="24"/>
        </w:rPr>
      </w:pPr>
      <w:r w:rsidRPr="00206B88">
        <w:rPr>
          <w:rFonts w:ascii="ＭＳ Ｐ明朝" w:eastAsia="ＭＳ Ｐ明朝" w:hAnsi="ＭＳ Ｐ明朝" w:hint="eastAsia"/>
          <w:sz w:val="24"/>
          <w:szCs w:val="24"/>
        </w:rPr>
        <w:t xml:space="preserve">　また、調査対象から面接調査（他計報告調査）の申出があった場合には、統計調査員による調査対象に対する面接調査（他計報告調査）の方法をとった。</w:t>
      </w:r>
    </w:p>
    <w:p w14:paraId="0734F171"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35CEC96B"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1C32C27A"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6B86307A"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62EF1891"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3675AEF5"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4CA986CE"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4B71E03C"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1D88283F"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486BE347"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4E82284B"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189AF030"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296BAE71"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3470A801"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0C5C22A8" w14:textId="77777777" w:rsidR="002F4541" w:rsidRDefault="002F4541" w:rsidP="004649DD">
      <w:pPr>
        <w:pStyle w:val="a4"/>
        <w:spacing w:line="360" w:lineRule="exact"/>
        <w:ind w:left="0" w:firstLine="0"/>
        <w:jc w:val="both"/>
        <w:rPr>
          <w:rFonts w:ascii="ＭＳ Ｐ明朝" w:eastAsia="ＭＳ Ｐ明朝" w:hAnsi="ＭＳ Ｐ明朝"/>
          <w:b/>
          <w:bCs/>
          <w:spacing w:val="-14"/>
          <w:sz w:val="28"/>
          <w:szCs w:val="24"/>
        </w:rPr>
      </w:pPr>
    </w:p>
    <w:p w14:paraId="0E187B41"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317A9337"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18268E69"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10138823"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2050B84C"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49DF7DB6"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2E3286EC"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2D566D83"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7F2DB7E9"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3B14D5CE"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26E0B46D" w14:textId="77777777" w:rsidR="00206B88" w:rsidRDefault="00206B88" w:rsidP="004649DD">
      <w:pPr>
        <w:pStyle w:val="a4"/>
        <w:spacing w:line="360" w:lineRule="exact"/>
        <w:ind w:left="0" w:firstLine="0"/>
        <w:jc w:val="both"/>
        <w:rPr>
          <w:rFonts w:ascii="ＭＳ Ｐ明朝" w:eastAsia="ＭＳ Ｐ明朝" w:hAnsi="ＭＳ Ｐ明朝"/>
          <w:b/>
          <w:bCs/>
          <w:spacing w:val="-14"/>
          <w:sz w:val="28"/>
          <w:szCs w:val="24"/>
        </w:rPr>
      </w:pPr>
    </w:p>
    <w:p w14:paraId="14AF9437" w14:textId="56F16ECF" w:rsidR="004649DD" w:rsidRPr="009F64C3" w:rsidRDefault="004649DD" w:rsidP="004649DD">
      <w:pPr>
        <w:pStyle w:val="a4"/>
        <w:spacing w:line="360" w:lineRule="exact"/>
        <w:ind w:left="0" w:firstLine="0"/>
        <w:jc w:val="both"/>
        <w:rPr>
          <w:rFonts w:ascii="ＭＳ Ｐ明朝" w:eastAsia="ＭＳ Ｐ明朝" w:hAnsi="ＭＳ Ｐ明朝"/>
          <w:b/>
          <w:bCs/>
          <w:spacing w:val="-14"/>
          <w:sz w:val="28"/>
          <w:szCs w:val="24"/>
        </w:rPr>
      </w:pPr>
      <w:r w:rsidRPr="009F64C3">
        <w:rPr>
          <w:rFonts w:ascii="ＭＳ Ｐ明朝" w:eastAsia="ＭＳ Ｐ明朝" w:hAnsi="ＭＳ Ｐ明朝" w:hint="eastAsia"/>
          <w:b/>
          <w:bCs/>
          <w:spacing w:val="-14"/>
          <w:sz w:val="28"/>
          <w:szCs w:val="24"/>
        </w:rPr>
        <w:lastRenderedPageBreak/>
        <w:t>利用上の注意</w:t>
      </w:r>
    </w:p>
    <w:p w14:paraId="46B78868" w14:textId="053B27FD" w:rsidR="004649DD" w:rsidRPr="009F64C3" w:rsidRDefault="004649DD" w:rsidP="004649DD">
      <w:pPr>
        <w:rPr>
          <w:rFonts w:ascii="ＭＳ Ｐ明朝" w:eastAsia="ＭＳ Ｐ明朝" w:hAnsi="ＭＳ Ｐ明朝"/>
          <w:sz w:val="24"/>
          <w:szCs w:val="24"/>
        </w:rPr>
      </w:pPr>
      <w:r w:rsidRPr="009F64C3">
        <w:rPr>
          <w:rFonts w:ascii="ＭＳ Ｐ明朝" w:eastAsia="ＭＳ Ｐ明朝" w:hAnsi="ＭＳ Ｐ明朝" w:hint="eastAsia"/>
          <w:sz w:val="24"/>
          <w:szCs w:val="24"/>
        </w:rPr>
        <w:t>１．用語の解説</w:t>
      </w:r>
    </w:p>
    <w:p w14:paraId="303DD099" w14:textId="77777777" w:rsidR="004649DD" w:rsidRPr="009F64C3" w:rsidRDefault="004649DD" w:rsidP="004649DD">
      <w:pPr>
        <w:ind w:firstLineChars="100" w:firstLine="240"/>
        <w:rPr>
          <w:rFonts w:ascii="ＭＳ Ｐ明朝" w:eastAsia="ＭＳ Ｐ明朝" w:hAnsi="ＭＳ Ｐ明朝"/>
          <w:sz w:val="24"/>
          <w:szCs w:val="24"/>
        </w:rPr>
      </w:pPr>
    </w:p>
    <w:p w14:paraId="319A5DA4" w14:textId="77777777" w:rsidR="004A0723" w:rsidRPr="009F64C3" w:rsidRDefault="004A0723" w:rsidP="00F519CA">
      <w:pPr>
        <w:pStyle w:val="a3"/>
        <w:spacing w:line="360" w:lineRule="exact"/>
        <w:jc w:val="both"/>
        <w:rPr>
          <w:rFonts w:ascii="ＭＳ Ｐ明朝" w:eastAsia="ＭＳ Ｐ明朝" w:hAnsi="ＭＳ Ｐ明朝"/>
          <w:spacing w:val="-16"/>
          <w:sz w:val="24"/>
          <w:szCs w:val="24"/>
        </w:rPr>
        <w:sectPr w:rsidR="004A0723" w:rsidRPr="009F64C3" w:rsidSect="00206B88">
          <w:footerReference w:type="default" r:id="rId9"/>
          <w:type w:val="continuous"/>
          <w:pgSz w:w="11910" w:h="16840" w:code="9"/>
          <w:pgMar w:top="1298" w:right="902" w:bottom="1140" w:left="1021" w:header="0" w:footer="567" w:gutter="0"/>
          <w:pgNumType w:start="0"/>
          <w:cols w:space="720"/>
          <w:titlePg/>
          <w:docGrid w:linePitch="299" w:charSpace="52370"/>
        </w:sectPr>
      </w:pPr>
    </w:p>
    <w:tbl>
      <w:tblPr>
        <w:tblStyle w:val="af"/>
        <w:tblpPr w:leftFromText="142" w:rightFromText="142" w:vertAnchor="text" w:horzAnchor="margin" w:tblpY="110"/>
        <w:tblW w:w="10031" w:type="dxa"/>
        <w:tblLayout w:type="fixed"/>
        <w:tblLook w:val="04A0" w:firstRow="1" w:lastRow="0" w:firstColumn="1" w:lastColumn="0" w:noHBand="0" w:noVBand="1"/>
      </w:tblPr>
      <w:tblGrid>
        <w:gridCol w:w="2234"/>
        <w:gridCol w:w="7797"/>
      </w:tblGrid>
      <w:tr w:rsidR="00CB6E85" w:rsidRPr="009F64C3" w14:paraId="17335431" w14:textId="77777777" w:rsidTr="00650F4B">
        <w:tc>
          <w:tcPr>
            <w:tcW w:w="2234" w:type="dxa"/>
            <w:tcBorders>
              <w:top w:val="nil"/>
              <w:left w:val="nil"/>
              <w:bottom w:val="nil"/>
              <w:right w:val="single" w:sz="4" w:space="0" w:color="auto"/>
            </w:tcBorders>
          </w:tcPr>
          <w:p w14:paraId="5C5A89B4" w14:textId="77777777" w:rsidR="00CB6E85" w:rsidRPr="009F64C3" w:rsidRDefault="00CB6E85" w:rsidP="00FD128F">
            <w:pPr>
              <w:pStyle w:val="a3"/>
              <w:spacing w:line="360" w:lineRule="exact"/>
              <w:ind w:rightChars="55" w:right="121"/>
              <w:jc w:val="both"/>
              <w:rPr>
                <w:rFonts w:ascii="ＭＳ Ｐ明朝" w:eastAsia="ＭＳ Ｐ明朝" w:hAnsi="ＭＳ Ｐ明朝"/>
                <w:sz w:val="24"/>
                <w:szCs w:val="24"/>
              </w:rPr>
            </w:pPr>
            <w:r w:rsidRPr="009F64C3">
              <w:rPr>
                <w:rFonts w:ascii="ＭＳ Ｐ明朝" w:eastAsia="ＭＳ Ｐ明朝" w:hAnsi="ＭＳ Ｐ明朝"/>
                <w:spacing w:val="-16"/>
                <w:sz w:val="24"/>
                <w:szCs w:val="24"/>
              </w:rPr>
              <w:t>海面漁業</w:t>
            </w:r>
          </w:p>
          <w:p w14:paraId="1861A5F2" w14:textId="77777777" w:rsidR="00CB6E85" w:rsidRPr="009F64C3" w:rsidRDefault="00CB6E85" w:rsidP="00FD128F">
            <w:pPr>
              <w:pStyle w:val="a3"/>
              <w:spacing w:line="360" w:lineRule="exact"/>
              <w:ind w:rightChars="55" w:right="121"/>
              <w:jc w:val="both"/>
              <w:rPr>
                <w:rFonts w:ascii="ＭＳ Ｐ明朝" w:eastAsia="ＭＳ Ｐ明朝" w:hAnsi="ＭＳ Ｐ明朝"/>
                <w:spacing w:val="-16"/>
                <w:sz w:val="24"/>
                <w:szCs w:val="24"/>
              </w:rPr>
            </w:pPr>
          </w:p>
        </w:tc>
        <w:tc>
          <w:tcPr>
            <w:tcW w:w="7797" w:type="dxa"/>
            <w:tcBorders>
              <w:top w:val="nil"/>
              <w:left w:val="single" w:sz="4" w:space="0" w:color="auto"/>
              <w:bottom w:val="nil"/>
              <w:right w:val="nil"/>
            </w:tcBorders>
          </w:tcPr>
          <w:p w14:paraId="7527E970" w14:textId="0645DEF6" w:rsidR="00CB6E85" w:rsidRPr="009F64C3" w:rsidRDefault="00CB6E85"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海面に</w:t>
            </w:r>
            <w:r w:rsidRPr="009F64C3">
              <w:rPr>
                <w:rFonts w:ascii="ＭＳ Ｐ明朝" w:eastAsia="ＭＳ Ｐ明朝" w:hAnsi="ＭＳ Ｐ明朝"/>
                <w:spacing w:val="-16"/>
                <w:sz w:val="24"/>
                <w:szCs w:val="24"/>
              </w:rPr>
              <w:t>おいて営む水産動植物の採捕又は養殖の事業をいう。</w:t>
            </w:r>
          </w:p>
        </w:tc>
      </w:tr>
      <w:tr w:rsidR="00CB6E85" w:rsidRPr="009F64C3" w14:paraId="4FB50B81" w14:textId="77777777" w:rsidTr="00650F4B">
        <w:tc>
          <w:tcPr>
            <w:tcW w:w="2234" w:type="dxa"/>
            <w:tcBorders>
              <w:top w:val="nil"/>
              <w:left w:val="nil"/>
              <w:bottom w:val="nil"/>
              <w:right w:val="single" w:sz="4" w:space="0" w:color="auto"/>
            </w:tcBorders>
          </w:tcPr>
          <w:p w14:paraId="2731A1DC" w14:textId="2F024768" w:rsidR="00CB6E85" w:rsidRPr="009F64C3" w:rsidRDefault="005E4379" w:rsidP="00FD128F">
            <w:pPr>
              <w:pStyle w:val="a3"/>
              <w:spacing w:line="360" w:lineRule="exact"/>
              <w:ind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調査期日</w:t>
            </w:r>
          </w:p>
        </w:tc>
        <w:tc>
          <w:tcPr>
            <w:tcW w:w="7797" w:type="dxa"/>
            <w:tcBorders>
              <w:top w:val="nil"/>
              <w:left w:val="single" w:sz="4" w:space="0" w:color="auto"/>
              <w:bottom w:val="nil"/>
              <w:right w:val="nil"/>
            </w:tcBorders>
          </w:tcPr>
          <w:p w14:paraId="361B4865" w14:textId="6768A130" w:rsidR="00CB6E85" w:rsidRPr="009F64C3" w:rsidRDefault="005E437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令和５</w:t>
            </w:r>
            <w:r w:rsidR="00F519CA" w:rsidRPr="009F64C3">
              <w:rPr>
                <w:rFonts w:ascii="ＭＳ Ｐ明朝" w:eastAsia="ＭＳ Ｐ明朝" w:hAnsi="ＭＳ Ｐ明朝"/>
                <w:spacing w:val="-16"/>
                <w:sz w:val="24"/>
                <w:szCs w:val="24"/>
              </w:rPr>
              <w:t>年</w:t>
            </w:r>
            <w:r w:rsidRPr="009F64C3">
              <w:rPr>
                <w:rFonts w:ascii="ＭＳ Ｐ明朝" w:eastAsia="ＭＳ Ｐ明朝" w:hAnsi="ＭＳ Ｐ明朝" w:hint="eastAsia"/>
                <w:spacing w:val="-16"/>
                <w:sz w:val="24"/>
                <w:szCs w:val="24"/>
              </w:rPr>
              <w:t>11</w:t>
            </w:r>
            <w:r w:rsidR="00F519CA" w:rsidRPr="009F64C3">
              <w:rPr>
                <w:rFonts w:ascii="ＭＳ Ｐ明朝" w:eastAsia="ＭＳ Ｐ明朝" w:hAnsi="ＭＳ Ｐ明朝"/>
                <w:spacing w:val="-16"/>
                <w:sz w:val="24"/>
                <w:szCs w:val="24"/>
              </w:rPr>
              <w:t>月</w:t>
            </w:r>
            <w:r w:rsidRPr="009F64C3">
              <w:rPr>
                <w:rFonts w:ascii="ＭＳ Ｐ明朝" w:eastAsia="ＭＳ Ｐ明朝" w:hAnsi="ＭＳ Ｐ明朝" w:hint="eastAsia"/>
                <w:spacing w:val="-16"/>
                <w:sz w:val="24"/>
                <w:szCs w:val="24"/>
              </w:rPr>
              <w:t>１</w:t>
            </w:r>
            <w:r w:rsidR="00F519CA" w:rsidRPr="009F64C3">
              <w:rPr>
                <w:rFonts w:ascii="ＭＳ Ｐ明朝" w:eastAsia="ＭＳ Ｐ明朝" w:hAnsi="ＭＳ Ｐ明朝"/>
                <w:spacing w:val="-16"/>
                <w:sz w:val="24"/>
                <w:szCs w:val="24"/>
              </w:rPr>
              <w:t>日</w:t>
            </w:r>
          </w:p>
        </w:tc>
      </w:tr>
      <w:tr w:rsidR="00CB6E85" w:rsidRPr="009F64C3" w14:paraId="17C88E9C" w14:textId="77777777" w:rsidTr="00650F4B">
        <w:tc>
          <w:tcPr>
            <w:tcW w:w="2234" w:type="dxa"/>
            <w:tcBorders>
              <w:top w:val="nil"/>
              <w:left w:val="nil"/>
              <w:bottom w:val="nil"/>
              <w:right w:val="single" w:sz="4" w:space="0" w:color="auto"/>
            </w:tcBorders>
          </w:tcPr>
          <w:p w14:paraId="6F873245" w14:textId="36C6A3C4" w:rsidR="00CB6E85" w:rsidRPr="009F64C3" w:rsidRDefault="00CB6E85" w:rsidP="00FD128F">
            <w:pPr>
              <w:pStyle w:val="a3"/>
              <w:spacing w:line="360" w:lineRule="exact"/>
              <w:ind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漁業経営体</w:t>
            </w:r>
          </w:p>
        </w:tc>
        <w:tc>
          <w:tcPr>
            <w:tcW w:w="7797" w:type="dxa"/>
            <w:tcBorders>
              <w:top w:val="nil"/>
              <w:left w:val="single" w:sz="4" w:space="0" w:color="auto"/>
              <w:bottom w:val="nil"/>
              <w:right w:val="nil"/>
            </w:tcBorders>
          </w:tcPr>
          <w:p w14:paraId="4DAF68F5" w14:textId="351762DF" w:rsidR="00F519CA" w:rsidRPr="009F64C3" w:rsidRDefault="005E437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調査期日前</w:t>
            </w:r>
            <w:r w:rsidR="00F519CA" w:rsidRPr="009F64C3">
              <w:rPr>
                <w:rFonts w:ascii="ＭＳ Ｐ明朝" w:eastAsia="ＭＳ Ｐ明朝" w:hAnsi="ＭＳ Ｐ明朝" w:hint="eastAsia"/>
                <w:spacing w:val="-16"/>
                <w:sz w:val="24"/>
                <w:szCs w:val="24"/>
              </w:rPr>
              <w:t>１年間に利潤又は生活の資を得るために、生産物を販売することを目的として、海面</w:t>
            </w:r>
            <w:r w:rsidRPr="009F64C3">
              <w:rPr>
                <w:rFonts w:ascii="ＭＳ Ｐ明朝" w:eastAsia="ＭＳ Ｐ明朝" w:hAnsi="ＭＳ Ｐ明朝" w:hint="eastAsia"/>
                <w:spacing w:val="-16"/>
                <w:sz w:val="24"/>
                <w:szCs w:val="24"/>
              </w:rPr>
              <w:t>漁業</w:t>
            </w:r>
            <w:r w:rsidR="00F519CA" w:rsidRPr="009F64C3">
              <w:rPr>
                <w:rFonts w:ascii="ＭＳ Ｐ明朝" w:eastAsia="ＭＳ Ｐ明朝" w:hAnsi="ＭＳ Ｐ明朝" w:hint="eastAsia"/>
                <w:spacing w:val="-16"/>
                <w:sz w:val="24"/>
                <w:szCs w:val="24"/>
              </w:rPr>
              <w:t>を</w:t>
            </w:r>
            <w:r w:rsidRPr="009F64C3">
              <w:rPr>
                <w:rFonts w:ascii="ＭＳ Ｐ明朝" w:eastAsia="ＭＳ Ｐ明朝" w:hAnsi="ＭＳ Ｐ明朝" w:hint="eastAsia"/>
                <w:spacing w:val="-16"/>
                <w:sz w:val="24"/>
                <w:szCs w:val="24"/>
              </w:rPr>
              <w:t>営んだ</w:t>
            </w:r>
            <w:r w:rsidR="00F519CA" w:rsidRPr="009F64C3">
              <w:rPr>
                <w:rFonts w:ascii="ＭＳ Ｐ明朝" w:eastAsia="ＭＳ Ｐ明朝" w:hAnsi="ＭＳ Ｐ明朝" w:hint="eastAsia"/>
                <w:spacing w:val="-16"/>
                <w:sz w:val="24"/>
                <w:szCs w:val="24"/>
              </w:rPr>
              <w:t>世帯</w:t>
            </w:r>
            <w:r w:rsidRPr="009F64C3">
              <w:rPr>
                <w:rFonts w:ascii="ＭＳ Ｐ明朝" w:eastAsia="ＭＳ Ｐ明朝" w:hAnsi="ＭＳ Ｐ明朝" w:hint="eastAsia"/>
                <w:spacing w:val="-16"/>
                <w:sz w:val="24"/>
                <w:szCs w:val="24"/>
              </w:rPr>
              <w:t>、</w:t>
            </w:r>
            <w:r w:rsidR="00F519CA" w:rsidRPr="009F64C3">
              <w:rPr>
                <w:rFonts w:ascii="ＭＳ Ｐ明朝" w:eastAsia="ＭＳ Ｐ明朝" w:hAnsi="ＭＳ Ｐ明朝" w:hint="eastAsia"/>
                <w:spacing w:val="-16"/>
                <w:sz w:val="24"/>
                <w:szCs w:val="24"/>
              </w:rPr>
              <w:t>事業所</w:t>
            </w:r>
            <w:r w:rsidRPr="009F64C3">
              <w:rPr>
                <w:rFonts w:ascii="ＭＳ Ｐ明朝" w:eastAsia="ＭＳ Ｐ明朝" w:hAnsi="ＭＳ Ｐ明朝" w:hint="eastAsia"/>
                <w:spacing w:val="-16"/>
                <w:sz w:val="24"/>
                <w:szCs w:val="24"/>
              </w:rPr>
              <w:t>等</w:t>
            </w:r>
            <w:r w:rsidR="00F519CA" w:rsidRPr="009F64C3">
              <w:rPr>
                <w:rFonts w:ascii="ＭＳ Ｐ明朝" w:eastAsia="ＭＳ Ｐ明朝" w:hAnsi="ＭＳ Ｐ明朝" w:hint="eastAsia"/>
                <w:spacing w:val="-16"/>
                <w:sz w:val="24"/>
                <w:szCs w:val="24"/>
              </w:rPr>
              <w:t>をいう。</w:t>
            </w:r>
          </w:p>
          <w:p w14:paraId="30A07C2D" w14:textId="5D38D230" w:rsidR="00CB6E85" w:rsidRPr="009F64C3" w:rsidRDefault="00F519CA"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ただし、</w:t>
            </w:r>
            <w:r w:rsidR="005E4379" w:rsidRPr="009F64C3">
              <w:rPr>
                <w:rFonts w:ascii="ＭＳ Ｐ明朝" w:eastAsia="ＭＳ Ｐ明朝" w:hAnsi="ＭＳ Ｐ明朝" w:hint="eastAsia"/>
                <w:spacing w:val="-16"/>
                <w:sz w:val="24"/>
                <w:szCs w:val="24"/>
              </w:rPr>
              <w:t>調査期日前</w:t>
            </w:r>
            <w:r w:rsidRPr="009F64C3">
              <w:rPr>
                <w:rFonts w:ascii="ＭＳ Ｐ明朝" w:eastAsia="ＭＳ Ｐ明朝" w:hAnsi="ＭＳ Ｐ明朝" w:hint="eastAsia"/>
                <w:spacing w:val="-16"/>
                <w:sz w:val="24"/>
                <w:szCs w:val="24"/>
              </w:rPr>
              <w:t>１年間における</w:t>
            </w:r>
            <w:r w:rsidR="005E4379" w:rsidRPr="009F64C3">
              <w:rPr>
                <w:rFonts w:ascii="ＭＳ Ｐ明朝" w:eastAsia="ＭＳ Ｐ明朝" w:hAnsi="ＭＳ Ｐ明朝" w:hint="eastAsia"/>
                <w:spacing w:val="-16"/>
                <w:sz w:val="24"/>
                <w:szCs w:val="24"/>
              </w:rPr>
              <w:t>自営</w:t>
            </w:r>
            <w:r w:rsidRPr="009F64C3">
              <w:rPr>
                <w:rFonts w:ascii="ＭＳ Ｐ明朝" w:eastAsia="ＭＳ Ｐ明朝" w:hAnsi="ＭＳ Ｐ明朝" w:hint="eastAsia"/>
                <w:spacing w:val="-16"/>
                <w:sz w:val="24"/>
                <w:szCs w:val="24"/>
              </w:rPr>
              <w:t>漁業の海上作業従事日数が</w:t>
            </w:r>
            <w:r w:rsidRPr="009F64C3">
              <w:rPr>
                <w:rFonts w:ascii="ＭＳ Ｐ明朝" w:eastAsia="ＭＳ Ｐ明朝" w:hAnsi="ＭＳ Ｐ明朝"/>
                <w:spacing w:val="-16"/>
                <w:sz w:val="24"/>
                <w:szCs w:val="24"/>
              </w:rPr>
              <w:t>30日未満の個人経営体は除く。</w:t>
            </w:r>
          </w:p>
        </w:tc>
      </w:tr>
      <w:tr w:rsidR="00E917EF" w:rsidRPr="009F64C3" w14:paraId="5D916C1E" w14:textId="77777777" w:rsidTr="00650F4B">
        <w:tc>
          <w:tcPr>
            <w:tcW w:w="2234" w:type="dxa"/>
            <w:tcBorders>
              <w:top w:val="nil"/>
              <w:left w:val="nil"/>
              <w:bottom w:val="nil"/>
              <w:right w:val="single" w:sz="4" w:space="0" w:color="auto"/>
            </w:tcBorders>
          </w:tcPr>
          <w:p w14:paraId="52EB709D" w14:textId="77777777" w:rsidR="00E917EF" w:rsidRPr="009F64C3" w:rsidRDefault="00E917EF" w:rsidP="00FD128F">
            <w:pPr>
              <w:pStyle w:val="a3"/>
              <w:spacing w:line="360" w:lineRule="exact"/>
              <w:ind w:rightChars="55" w:right="121"/>
              <w:jc w:val="both"/>
              <w:rPr>
                <w:rFonts w:ascii="ＭＳ Ｐ明朝" w:eastAsia="ＭＳ Ｐ明朝" w:hAnsi="ＭＳ Ｐ明朝"/>
                <w:spacing w:val="-16"/>
                <w:sz w:val="24"/>
                <w:szCs w:val="24"/>
              </w:rPr>
            </w:pPr>
          </w:p>
        </w:tc>
        <w:tc>
          <w:tcPr>
            <w:tcW w:w="7797" w:type="dxa"/>
            <w:tcBorders>
              <w:top w:val="nil"/>
              <w:left w:val="single" w:sz="4" w:space="0" w:color="auto"/>
              <w:bottom w:val="nil"/>
              <w:right w:val="nil"/>
            </w:tcBorders>
          </w:tcPr>
          <w:p w14:paraId="2D4C276E" w14:textId="77777777" w:rsidR="00E917EF" w:rsidRPr="009F64C3" w:rsidRDefault="00E917EF"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p>
        </w:tc>
      </w:tr>
      <w:tr w:rsidR="00CB6E85" w:rsidRPr="009F64C3" w14:paraId="6B13B623" w14:textId="77777777" w:rsidTr="00650F4B">
        <w:tc>
          <w:tcPr>
            <w:tcW w:w="2234" w:type="dxa"/>
            <w:tcBorders>
              <w:top w:val="nil"/>
              <w:left w:val="nil"/>
              <w:bottom w:val="nil"/>
              <w:right w:val="single" w:sz="4" w:space="0" w:color="auto"/>
            </w:tcBorders>
          </w:tcPr>
          <w:p w14:paraId="0413BC5C" w14:textId="486F46C6" w:rsidR="00CB6E85" w:rsidRPr="009F64C3" w:rsidRDefault="00CB6E85" w:rsidP="00FD128F">
            <w:pPr>
              <w:pStyle w:val="a3"/>
              <w:spacing w:line="360" w:lineRule="exact"/>
              <w:ind w:rightChars="55" w:right="121"/>
              <w:jc w:val="both"/>
              <w:rPr>
                <w:rFonts w:ascii="ＭＳ Ｐ明朝" w:eastAsia="ＭＳ Ｐ明朝" w:hAnsi="ＭＳ Ｐ明朝"/>
                <w:spacing w:val="-16"/>
                <w:sz w:val="24"/>
                <w:szCs w:val="24"/>
              </w:rPr>
            </w:pPr>
            <w:r w:rsidRPr="009F64C3">
              <w:rPr>
                <w:rFonts w:ascii="ＭＳ Ｐ明朝" w:eastAsia="ＭＳ Ｐ明朝" w:hAnsi="ＭＳ Ｐ明朝"/>
                <w:spacing w:val="-16"/>
                <w:sz w:val="24"/>
                <w:szCs w:val="24"/>
              </w:rPr>
              <w:t>経営組織</w:t>
            </w:r>
          </w:p>
        </w:tc>
        <w:tc>
          <w:tcPr>
            <w:tcW w:w="7797" w:type="dxa"/>
            <w:tcBorders>
              <w:top w:val="nil"/>
              <w:left w:val="single" w:sz="4" w:space="0" w:color="auto"/>
              <w:bottom w:val="nil"/>
              <w:right w:val="nil"/>
            </w:tcBorders>
          </w:tcPr>
          <w:p w14:paraId="042DC60E" w14:textId="53D7F051" w:rsidR="00CB6E85" w:rsidRPr="009F64C3" w:rsidRDefault="00F519CA"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漁業経営体を経営形態別に分類する区分をいう。</w:t>
            </w:r>
          </w:p>
        </w:tc>
      </w:tr>
      <w:tr w:rsidR="00CB6E85" w:rsidRPr="009F64C3" w14:paraId="4F7234BD" w14:textId="77777777" w:rsidTr="00650F4B">
        <w:tc>
          <w:tcPr>
            <w:tcW w:w="2234" w:type="dxa"/>
            <w:tcBorders>
              <w:top w:val="nil"/>
              <w:left w:val="nil"/>
              <w:bottom w:val="nil"/>
              <w:right w:val="single" w:sz="4" w:space="0" w:color="auto"/>
            </w:tcBorders>
          </w:tcPr>
          <w:p w14:paraId="6E3F5F9D" w14:textId="6BE6B039" w:rsidR="00CB6E85" w:rsidRPr="009F64C3" w:rsidRDefault="00CD2CBB"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個人経営体</w:t>
            </w:r>
          </w:p>
        </w:tc>
        <w:tc>
          <w:tcPr>
            <w:tcW w:w="7797" w:type="dxa"/>
            <w:tcBorders>
              <w:top w:val="nil"/>
              <w:left w:val="single" w:sz="4" w:space="0" w:color="auto"/>
              <w:bottom w:val="nil"/>
              <w:right w:val="nil"/>
            </w:tcBorders>
          </w:tcPr>
          <w:p w14:paraId="1043F077" w14:textId="67E458B9" w:rsidR="00CB6E85" w:rsidRPr="009F64C3" w:rsidRDefault="005E437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漁業経営体のうち、非法人の個人・世帯をいう。</w:t>
            </w:r>
          </w:p>
        </w:tc>
      </w:tr>
      <w:tr w:rsidR="00CD2CBB" w:rsidRPr="009F64C3" w14:paraId="561DB158" w14:textId="77777777" w:rsidTr="00650F4B">
        <w:tc>
          <w:tcPr>
            <w:tcW w:w="2234" w:type="dxa"/>
            <w:tcBorders>
              <w:top w:val="nil"/>
              <w:left w:val="nil"/>
              <w:bottom w:val="nil"/>
              <w:right w:val="single" w:sz="4" w:space="0" w:color="auto"/>
            </w:tcBorders>
          </w:tcPr>
          <w:p w14:paraId="313618F6" w14:textId="24932B00" w:rsidR="00CD2CBB" w:rsidRPr="009F64C3" w:rsidRDefault="00CD2CBB"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団体経営体</w:t>
            </w:r>
          </w:p>
        </w:tc>
        <w:tc>
          <w:tcPr>
            <w:tcW w:w="7797" w:type="dxa"/>
            <w:tcBorders>
              <w:top w:val="nil"/>
              <w:left w:val="single" w:sz="4" w:space="0" w:color="auto"/>
              <w:bottom w:val="nil"/>
              <w:right w:val="nil"/>
            </w:tcBorders>
          </w:tcPr>
          <w:p w14:paraId="03685F53" w14:textId="35077291" w:rsidR="00CD2CBB" w:rsidRPr="009F64C3" w:rsidRDefault="00CD2CB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個人経営体以外の漁業経営体をいう。</w:t>
            </w:r>
          </w:p>
        </w:tc>
      </w:tr>
      <w:tr w:rsidR="00CD2CBB" w:rsidRPr="009F64C3" w14:paraId="163155CC" w14:textId="77777777" w:rsidTr="00650F4B">
        <w:tc>
          <w:tcPr>
            <w:tcW w:w="2234" w:type="dxa"/>
            <w:tcBorders>
              <w:top w:val="nil"/>
              <w:left w:val="nil"/>
              <w:bottom w:val="nil"/>
              <w:right w:val="single" w:sz="4" w:space="0" w:color="auto"/>
            </w:tcBorders>
          </w:tcPr>
          <w:p w14:paraId="1A372FEF" w14:textId="51F9BFBE" w:rsidR="00CD2CBB" w:rsidRPr="009F64C3" w:rsidRDefault="00511EF7" w:rsidP="00FD128F">
            <w:pPr>
              <w:pStyle w:val="a3"/>
              <w:spacing w:line="360" w:lineRule="exact"/>
              <w:ind w:leftChars="200" w:left="44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会社</w:t>
            </w:r>
          </w:p>
        </w:tc>
        <w:tc>
          <w:tcPr>
            <w:tcW w:w="7797" w:type="dxa"/>
            <w:tcBorders>
              <w:top w:val="nil"/>
              <w:left w:val="single" w:sz="4" w:space="0" w:color="auto"/>
              <w:bottom w:val="nil"/>
              <w:right w:val="nil"/>
            </w:tcBorders>
          </w:tcPr>
          <w:p w14:paraId="01B06732" w14:textId="4EB0F397" w:rsidR="005E4379" w:rsidRPr="009F64C3" w:rsidRDefault="00F519CA"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会社法（平成</w:t>
            </w:r>
            <w:r w:rsidRPr="009F64C3">
              <w:rPr>
                <w:rFonts w:ascii="ＭＳ Ｐ明朝" w:eastAsia="ＭＳ Ｐ明朝" w:hAnsi="ＭＳ Ｐ明朝"/>
                <w:spacing w:val="-16"/>
                <w:sz w:val="24"/>
                <w:szCs w:val="24"/>
              </w:rPr>
              <w:t>17年法律第86号）第２条第１</w:t>
            </w:r>
            <w:r w:rsidR="005E4379" w:rsidRPr="009F64C3">
              <w:rPr>
                <w:rFonts w:ascii="ＭＳ Ｐ明朝" w:eastAsia="ＭＳ Ｐ明朝" w:hAnsi="ＭＳ Ｐ明朝" w:hint="eastAsia"/>
                <w:spacing w:val="-16"/>
                <w:sz w:val="24"/>
                <w:szCs w:val="24"/>
              </w:rPr>
              <w:t>号</w:t>
            </w:r>
            <w:r w:rsidRPr="009F64C3">
              <w:rPr>
                <w:rFonts w:ascii="ＭＳ Ｐ明朝" w:eastAsia="ＭＳ Ｐ明朝" w:hAnsi="ＭＳ Ｐ明朝"/>
                <w:spacing w:val="-16"/>
                <w:sz w:val="24"/>
                <w:szCs w:val="24"/>
              </w:rPr>
              <w:t>に</w:t>
            </w:r>
            <w:r w:rsidR="005E4379" w:rsidRPr="009F64C3">
              <w:rPr>
                <w:rFonts w:ascii="ＭＳ Ｐ明朝" w:eastAsia="ＭＳ Ｐ明朝" w:hAnsi="ＭＳ Ｐ明朝" w:hint="eastAsia"/>
                <w:spacing w:val="-16"/>
                <w:sz w:val="24"/>
                <w:szCs w:val="24"/>
              </w:rPr>
              <w:t>規定する会社（</w:t>
            </w:r>
            <w:r w:rsidRPr="009F64C3">
              <w:rPr>
                <w:rFonts w:ascii="ＭＳ Ｐ明朝" w:eastAsia="ＭＳ Ｐ明朝" w:hAnsi="ＭＳ Ｐ明朝"/>
                <w:spacing w:val="-16"/>
                <w:sz w:val="24"/>
                <w:szCs w:val="24"/>
              </w:rPr>
              <w:t>株式会社、合名会社、合資会社及び合同会社</w:t>
            </w:r>
            <w:r w:rsidR="005E4379" w:rsidRPr="009F64C3">
              <w:rPr>
                <w:rFonts w:ascii="ＭＳ Ｐ明朝" w:eastAsia="ＭＳ Ｐ明朝" w:hAnsi="ＭＳ Ｐ明朝" w:hint="eastAsia"/>
                <w:spacing w:val="-16"/>
                <w:sz w:val="24"/>
                <w:szCs w:val="24"/>
              </w:rPr>
              <w:t>）</w:t>
            </w:r>
            <w:r w:rsidRPr="009F64C3">
              <w:rPr>
                <w:rFonts w:ascii="ＭＳ Ｐ明朝" w:eastAsia="ＭＳ Ｐ明朝" w:hAnsi="ＭＳ Ｐ明朝"/>
                <w:spacing w:val="-16"/>
                <w:sz w:val="24"/>
                <w:szCs w:val="24"/>
              </w:rPr>
              <w:t>をいう。</w:t>
            </w:r>
          </w:p>
          <w:p w14:paraId="5236AA55" w14:textId="313963A4" w:rsidR="00CD2CBB" w:rsidRPr="009F64C3" w:rsidRDefault="00F519CA"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spacing w:val="-16"/>
                <w:sz w:val="24"/>
                <w:szCs w:val="24"/>
              </w:rPr>
              <w:t>なお、特例有限会社は株式会社に含む。</w:t>
            </w:r>
          </w:p>
        </w:tc>
      </w:tr>
      <w:tr w:rsidR="00511EF7" w:rsidRPr="009F64C3" w14:paraId="57758DC3" w14:textId="77777777" w:rsidTr="00650F4B">
        <w:tc>
          <w:tcPr>
            <w:tcW w:w="2234" w:type="dxa"/>
            <w:tcBorders>
              <w:top w:val="nil"/>
              <w:left w:val="nil"/>
              <w:bottom w:val="nil"/>
              <w:right w:val="single" w:sz="4" w:space="0" w:color="auto"/>
            </w:tcBorders>
          </w:tcPr>
          <w:p w14:paraId="56DC0CDA" w14:textId="5B1B79A8" w:rsidR="00511EF7" w:rsidRPr="009F64C3" w:rsidRDefault="00511EF7" w:rsidP="00FD128F">
            <w:pPr>
              <w:pStyle w:val="a3"/>
              <w:spacing w:line="360" w:lineRule="exact"/>
              <w:ind w:leftChars="200" w:left="44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漁業協同組合</w:t>
            </w:r>
          </w:p>
        </w:tc>
        <w:tc>
          <w:tcPr>
            <w:tcW w:w="7797" w:type="dxa"/>
            <w:tcBorders>
              <w:top w:val="nil"/>
              <w:left w:val="single" w:sz="4" w:space="0" w:color="auto"/>
              <w:bottom w:val="nil"/>
              <w:right w:val="nil"/>
            </w:tcBorders>
          </w:tcPr>
          <w:p w14:paraId="7948BA7D" w14:textId="757DC750" w:rsidR="00F519CA" w:rsidRPr="009F64C3" w:rsidRDefault="005E4379" w:rsidP="00FD128F">
            <w:pPr>
              <w:pStyle w:val="a3"/>
              <w:spacing w:line="360" w:lineRule="exact"/>
              <w:ind w:rightChars="55" w:right="121" w:firstLineChars="100" w:firstLine="230"/>
              <w:jc w:val="both"/>
              <w:rPr>
                <w:rFonts w:ascii="ＭＳ Ｐ明朝" w:eastAsia="ＭＳ Ｐ明朝" w:hAnsi="ＭＳ Ｐ明朝"/>
                <w:spacing w:val="-10"/>
                <w:sz w:val="24"/>
                <w:szCs w:val="24"/>
              </w:rPr>
            </w:pPr>
            <w:r w:rsidRPr="009F64C3">
              <w:rPr>
                <w:rFonts w:ascii="ＭＳ Ｐ明朝" w:eastAsia="ＭＳ Ｐ明朝" w:hAnsi="ＭＳ Ｐ明朝" w:hint="eastAsia"/>
                <w:spacing w:val="-10"/>
                <w:sz w:val="24"/>
                <w:szCs w:val="24"/>
              </w:rPr>
              <w:t>水産業協同組合法（昭和</w:t>
            </w:r>
            <w:r w:rsidRPr="009F64C3">
              <w:rPr>
                <w:rFonts w:ascii="ＭＳ Ｐ明朝" w:eastAsia="ＭＳ Ｐ明朝" w:hAnsi="ＭＳ Ｐ明朝"/>
                <w:spacing w:val="-10"/>
                <w:sz w:val="24"/>
                <w:szCs w:val="24"/>
              </w:rPr>
              <w:t>23年法律第242号）</w:t>
            </w:r>
            <w:r w:rsidRPr="009F64C3">
              <w:rPr>
                <w:rFonts w:ascii="ＭＳ Ｐ明朝" w:eastAsia="ＭＳ Ｐ明朝" w:hAnsi="ＭＳ Ｐ明朝" w:hint="eastAsia"/>
                <w:spacing w:val="-10"/>
                <w:sz w:val="24"/>
                <w:szCs w:val="24"/>
              </w:rPr>
              <w:t>（以下「</w:t>
            </w:r>
            <w:r w:rsidR="00F519CA" w:rsidRPr="009F64C3">
              <w:rPr>
                <w:rFonts w:ascii="ＭＳ Ｐ明朝" w:eastAsia="ＭＳ Ｐ明朝" w:hAnsi="ＭＳ Ｐ明朝" w:hint="eastAsia"/>
                <w:spacing w:val="-10"/>
                <w:sz w:val="24"/>
                <w:szCs w:val="24"/>
              </w:rPr>
              <w:t>水協法</w:t>
            </w:r>
            <w:r w:rsidRPr="009F64C3">
              <w:rPr>
                <w:rFonts w:ascii="ＭＳ Ｐ明朝" w:eastAsia="ＭＳ Ｐ明朝" w:hAnsi="ＭＳ Ｐ明朝" w:hint="eastAsia"/>
                <w:spacing w:val="-10"/>
                <w:sz w:val="24"/>
                <w:szCs w:val="24"/>
              </w:rPr>
              <w:t>」という。）第２条</w:t>
            </w:r>
            <w:r w:rsidR="00F519CA" w:rsidRPr="009F64C3">
              <w:rPr>
                <w:rFonts w:ascii="ＭＳ Ｐ明朝" w:eastAsia="ＭＳ Ｐ明朝" w:hAnsi="ＭＳ Ｐ明朝" w:hint="eastAsia"/>
                <w:spacing w:val="-10"/>
                <w:sz w:val="24"/>
                <w:szCs w:val="24"/>
              </w:rPr>
              <w:t>に</w:t>
            </w:r>
            <w:r w:rsidRPr="009F64C3">
              <w:rPr>
                <w:rFonts w:ascii="ＭＳ Ｐ明朝" w:eastAsia="ＭＳ Ｐ明朝" w:hAnsi="ＭＳ Ｐ明朝" w:hint="eastAsia"/>
                <w:spacing w:val="-10"/>
                <w:sz w:val="24"/>
                <w:szCs w:val="24"/>
              </w:rPr>
              <w:t>規定する</w:t>
            </w:r>
            <w:r w:rsidR="00F519CA" w:rsidRPr="009F64C3">
              <w:rPr>
                <w:rFonts w:ascii="ＭＳ Ｐ明朝" w:eastAsia="ＭＳ Ｐ明朝" w:hAnsi="ＭＳ Ｐ明朝" w:hint="eastAsia"/>
                <w:spacing w:val="-10"/>
                <w:sz w:val="24"/>
                <w:szCs w:val="24"/>
              </w:rPr>
              <w:t>漁業協同組合</w:t>
            </w:r>
            <w:r w:rsidR="00F519CA" w:rsidRPr="009F64C3">
              <w:rPr>
                <w:rFonts w:ascii="ＭＳ Ｐ明朝" w:eastAsia="ＭＳ Ｐ明朝" w:hAnsi="ＭＳ Ｐ明朝"/>
                <w:spacing w:val="-10"/>
                <w:sz w:val="24"/>
                <w:szCs w:val="24"/>
              </w:rPr>
              <w:t>(以下「漁協」という。)及び漁業協同組合連合会(以下「漁連」という。)をいう。</w:t>
            </w:r>
          </w:p>
          <w:p w14:paraId="52E5DDA9" w14:textId="5609733B" w:rsidR="00511EF7" w:rsidRPr="009F64C3" w:rsidRDefault="00F519CA" w:rsidP="00FD128F">
            <w:pPr>
              <w:pStyle w:val="a3"/>
              <w:spacing w:line="360" w:lineRule="exact"/>
              <w:ind w:rightChars="55" w:right="121" w:firstLineChars="100" w:firstLine="230"/>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0"/>
                <w:sz w:val="24"/>
                <w:szCs w:val="24"/>
              </w:rPr>
              <w:t>なお、水協法第</w:t>
            </w:r>
            <w:r w:rsidRPr="009F64C3">
              <w:rPr>
                <w:rFonts w:ascii="ＭＳ Ｐ明朝" w:eastAsia="ＭＳ Ｐ明朝" w:hAnsi="ＭＳ Ｐ明朝"/>
                <w:spacing w:val="-10"/>
                <w:sz w:val="24"/>
                <w:szCs w:val="24"/>
              </w:rPr>
              <w:t>18条第２項に規定する内水面組合は除く。</w:t>
            </w:r>
          </w:p>
        </w:tc>
      </w:tr>
      <w:tr w:rsidR="00511EF7" w:rsidRPr="009F64C3" w14:paraId="297395B6" w14:textId="77777777" w:rsidTr="00650F4B">
        <w:tc>
          <w:tcPr>
            <w:tcW w:w="2234" w:type="dxa"/>
            <w:tcBorders>
              <w:top w:val="nil"/>
              <w:left w:val="nil"/>
              <w:bottom w:val="nil"/>
              <w:right w:val="single" w:sz="4" w:space="0" w:color="auto"/>
            </w:tcBorders>
          </w:tcPr>
          <w:p w14:paraId="48D3E231" w14:textId="144C4859" w:rsidR="00511EF7" w:rsidRPr="009F64C3" w:rsidRDefault="00511EF7" w:rsidP="00FD128F">
            <w:pPr>
              <w:pStyle w:val="a3"/>
              <w:spacing w:line="360" w:lineRule="exact"/>
              <w:ind w:leftChars="200" w:left="44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漁業生産組合</w:t>
            </w:r>
          </w:p>
        </w:tc>
        <w:tc>
          <w:tcPr>
            <w:tcW w:w="7797" w:type="dxa"/>
            <w:tcBorders>
              <w:top w:val="nil"/>
              <w:left w:val="single" w:sz="4" w:space="0" w:color="auto"/>
              <w:bottom w:val="nil"/>
              <w:right w:val="nil"/>
            </w:tcBorders>
          </w:tcPr>
          <w:p w14:paraId="03994187" w14:textId="24960835" w:rsidR="00511EF7" w:rsidRPr="009F64C3" w:rsidRDefault="00F519CA"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水協法第２条に規定する漁業生産組合をいう。</w:t>
            </w:r>
          </w:p>
        </w:tc>
      </w:tr>
      <w:tr w:rsidR="00511EF7" w:rsidRPr="009F64C3" w14:paraId="4F3A5C44" w14:textId="77777777" w:rsidTr="00650F4B">
        <w:tc>
          <w:tcPr>
            <w:tcW w:w="2234" w:type="dxa"/>
            <w:tcBorders>
              <w:top w:val="nil"/>
              <w:left w:val="nil"/>
              <w:bottom w:val="nil"/>
              <w:right w:val="single" w:sz="4" w:space="0" w:color="auto"/>
            </w:tcBorders>
          </w:tcPr>
          <w:p w14:paraId="011423FC" w14:textId="39C68319" w:rsidR="00511EF7" w:rsidRPr="009F64C3" w:rsidRDefault="00511EF7" w:rsidP="00FD128F">
            <w:pPr>
              <w:pStyle w:val="a3"/>
              <w:spacing w:line="360" w:lineRule="exact"/>
              <w:ind w:leftChars="200" w:left="44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共同経営</w:t>
            </w:r>
          </w:p>
        </w:tc>
        <w:tc>
          <w:tcPr>
            <w:tcW w:w="7797" w:type="dxa"/>
            <w:tcBorders>
              <w:top w:val="nil"/>
              <w:left w:val="single" w:sz="4" w:space="0" w:color="auto"/>
              <w:bottom w:val="nil"/>
              <w:right w:val="nil"/>
            </w:tcBorders>
          </w:tcPr>
          <w:p w14:paraId="7CB53836" w14:textId="6F8F7DB1" w:rsidR="00511EF7" w:rsidRPr="009F64C3" w:rsidRDefault="005E437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２</w:t>
            </w:r>
            <w:r w:rsidR="00C17F16" w:rsidRPr="009F64C3">
              <w:rPr>
                <w:rFonts w:ascii="ＭＳ Ｐ明朝" w:eastAsia="ＭＳ Ｐ明朝" w:hAnsi="ＭＳ Ｐ明朝" w:hint="eastAsia"/>
                <w:spacing w:val="-16"/>
                <w:sz w:val="24"/>
                <w:szCs w:val="24"/>
              </w:rPr>
              <w:t>つ</w:t>
            </w:r>
            <w:r w:rsidR="00F519CA" w:rsidRPr="009F64C3">
              <w:rPr>
                <w:rFonts w:ascii="ＭＳ Ｐ明朝" w:eastAsia="ＭＳ Ｐ明朝" w:hAnsi="ＭＳ Ｐ明朝" w:hint="eastAsia"/>
                <w:spacing w:val="-16"/>
                <w:sz w:val="24"/>
                <w:szCs w:val="24"/>
              </w:rPr>
              <w:t>以上の漁業経営体（個人又は法人）が、漁船、漁網等の主要生産手段を共有し、漁業経営を共同で行うものであり、その経営に資本又は現物を出資しているものをいう。</w:t>
            </w:r>
          </w:p>
        </w:tc>
      </w:tr>
      <w:tr w:rsidR="00511EF7" w:rsidRPr="009F64C3" w14:paraId="3D7495A1" w14:textId="77777777" w:rsidTr="00650F4B">
        <w:tc>
          <w:tcPr>
            <w:tcW w:w="2234" w:type="dxa"/>
            <w:tcBorders>
              <w:top w:val="nil"/>
              <w:left w:val="nil"/>
              <w:bottom w:val="nil"/>
              <w:right w:val="single" w:sz="4" w:space="0" w:color="auto"/>
            </w:tcBorders>
          </w:tcPr>
          <w:p w14:paraId="237AFC0B" w14:textId="41DB13B0" w:rsidR="00511EF7" w:rsidRPr="009F64C3" w:rsidRDefault="00F519CA" w:rsidP="00FD128F">
            <w:pPr>
              <w:pStyle w:val="a3"/>
              <w:spacing w:line="360" w:lineRule="exact"/>
              <w:ind w:leftChars="200" w:left="44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その他</w:t>
            </w:r>
          </w:p>
        </w:tc>
        <w:tc>
          <w:tcPr>
            <w:tcW w:w="7797" w:type="dxa"/>
            <w:tcBorders>
              <w:top w:val="nil"/>
              <w:left w:val="single" w:sz="4" w:space="0" w:color="auto"/>
              <w:bottom w:val="nil"/>
              <w:right w:val="nil"/>
            </w:tcBorders>
          </w:tcPr>
          <w:p w14:paraId="4023EE2A" w14:textId="796E6995" w:rsidR="00511EF7" w:rsidRPr="009F64C3" w:rsidRDefault="00F519CA"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都道府県の栽培漁業センターや水産増殖センター等、上記以外のものをいう。</w:t>
            </w:r>
          </w:p>
        </w:tc>
      </w:tr>
      <w:tr w:rsidR="00650F4B" w:rsidRPr="009F64C3" w14:paraId="39A9B986" w14:textId="77777777" w:rsidTr="00650F4B">
        <w:tc>
          <w:tcPr>
            <w:tcW w:w="2234" w:type="dxa"/>
            <w:tcBorders>
              <w:top w:val="nil"/>
              <w:left w:val="nil"/>
              <w:bottom w:val="nil"/>
              <w:right w:val="single" w:sz="4" w:space="0" w:color="auto"/>
            </w:tcBorders>
          </w:tcPr>
          <w:p w14:paraId="40E3E046" w14:textId="77777777" w:rsidR="00650F4B" w:rsidRPr="009F64C3" w:rsidRDefault="00650F4B" w:rsidP="00FD128F">
            <w:pPr>
              <w:pStyle w:val="a3"/>
              <w:spacing w:line="360" w:lineRule="exact"/>
              <w:ind w:leftChars="200" w:left="440" w:rightChars="55" w:right="121"/>
              <w:jc w:val="both"/>
              <w:rPr>
                <w:rFonts w:ascii="ＭＳ Ｐ明朝" w:eastAsia="ＭＳ Ｐ明朝" w:hAnsi="ＭＳ Ｐ明朝"/>
                <w:spacing w:val="-16"/>
                <w:sz w:val="24"/>
                <w:szCs w:val="24"/>
              </w:rPr>
            </w:pPr>
          </w:p>
        </w:tc>
        <w:tc>
          <w:tcPr>
            <w:tcW w:w="7797" w:type="dxa"/>
            <w:tcBorders>
              <w:top w:val="nil"/>
              <w:left w:val="single" w:sz="4" w:space="0" w:color="auto"/>
              <w:bottom w:val="nil"/>
              <w:right w:val="nil"/>
            </w:tcBorders>
          </w:tcPr>
          <w:p w14:paraId="011FBD31" w14:textId="77777777" w:rsidR="00650F4B"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p>
        </w:tc>
      </w:tr>
      <w:tr w:rsidR="00F519CA" w:rsidRPr="009F64C3" w14:paraId="7B0AB8B7" w14:textId="77777777" w:rsidTr="00650F4B">
        <w:tc>
          <w:tcPr>
            <w:tcW w:w="2234" w:type="dxa"/>
            <w:tcBorders>
              <w:top w:val="nil"/>
              <w:left w:val="nil"/>
              <w:bottom w:val="nil"/>
              <w:right w:val="single" w:sz="4" w:space="0" w:color="auto"/>
            </w:tcBorders>
          </w:tcPr>
          <w:p w14:paraId="09752054" w14:textId="7F6A270A" w:rsidR="00F519CA" w:rsidRPr="009F64C3" w:rsidRDefault="00F519CA" w:rsidP="00FD128F">
            <w:pPr>
              <w:pStyle w:val="a3"/>
              <w:spacing w:line="360" w:lineRule="exact"/>
              <w:ind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漁業種類</w:t>
            </w:r>
          </w:p>
        </w:tc>
        <w:tc>
          <w:tcPr>
            <w:tcW w:w="7797" w:type="dxa"/>
            <w:tcBorders>
              <w:top w:val="nil"/>
              <w:left w:val="single" w:sz="4" w:space="0" w:color="auto"/>
              <w:bottom w:val="nil"/>
              <w:right w:val="nil"/>
            </w:tcBorders>
          </w:tcPr>
          <w:p w14:paraId="6D65F23B" w14:textId="5B488418" w:rsidR="00F519CA"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漁業経営体が営んだ漁業</w:t>
            </w:r>
            <w:r w:rsidR="0081772C" w:rsidRPr="009F64C3">
              <w:rPr>
                <w:rFonts w:ascii="ＭＳ Ｐ明朝" w:eastAsia="ＭＳ Ｐ明朝" w:hAnsi="ＭＳ Ｐ明朝" w:hint="eastAsia"/>
                <w:spacing w:val="-16"/>
                <w:sz w:val="24"/>
                <w:szCs w:val="24"/>
              </w:rPr>
              <w:t>の</w:t>
            </w:r>
            <w:r w:rsidRPr="009F64C3">
              <w:rPr>
                <w:rFonts w:ascii="ＭＳ Ｐ明朝" w:eastAsia="ＭＳ Ｐ明朝" w:hAnsi="ＭＳ Ｐ明朝" w:hint="eastAsia"/>
                <w:spacing w:val="-16"/>
                <w:sz w:val="24"/>
                <w:szCs w:val="24"/>
              </w:rPr>
              <w:t>種類</w:t>
            </w:r>
            <w:r w:rsidR="0081772C" w:rsidRPr="009F64C3">
              <w:rPr>
                <w:rFonts w:ascii="ＭＳ Ｐ明朝" w:eastAsia="ＭＳ Ｐ明朝" w:hAnsi="ＭＳ Ｐ明朝" w:hint="eastAsia"/>
                <w:spacing w:val="-16"/>
                <w:sz w:val="24"/>
                <w:szCs w:val="24"/>
              </w:rPr>
              <w:t>を区分したもの</w:t>
            </w:r>
            <w:r w:rsidRPr="009F64C3">
              <w:rPr>
                <w:rFonts w:ascii="ＭＳ Ｐ明朝" w:eastAsia="ＭＳ Ｐ明朝" w:hAnsi="ＭＳ Ｐ明朝" w:hint="eastAsia"/>
                <w:spacing w:val="-16"/>
                <w:sz w:val="24"/>
                <w:szCs w:val="24"/>
              </w:rPr>
              <w:t>（</w:t>
            </w:r>
            <w:r w:rsidRPr="009F64C3">
              <w:rPr>
                <w:rFonts w:ascii="ＭＳ Ｐ明朝" w:eastAsia="ＭＳ Ｐ明朝" w:hAnsi="ＭＳ Ｐ明朝"/>
                <w:spacing w:val="-16"/>
                <w:sz w:val="24"/>
                <w:szCs w:val="24"/>
              </w:rPr>
              <w:t>54種類）をいう。</w:t>
            </w:r>
          </w:p>
        </w:tc>
      </w:tr>
      <w:tr w:rsidR="00F519CA" w:rsidRPr="009F64C3" w14:paraId="7AF63E4B" w14:textId="77777777" w:rsidTr="00650F4B">
        <w:tc>
          <w:tcPr>
            <w:tcW w:w="2234" w:type="dxa"/>
            <w:tcBorders>
              <w:top w:val="nil"/>
              <w:left w:val="nil"/>
              <w:bottom w:val="nil"/>
              <w:right w:val="single" w:sz="4" w:space="0" w:color="auto"/>
            </w:tcBorders>
          </w:tcPr>
          <w:p w14:paraId="0B2C985C" w14:textId="5A0669CB" w:rsidR="00F519CA" w:rsidRPr="009F64C3" w:rsidRDefault="0081772C"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営んだ漁業種類</w:t>
            </w:r>
          </w:p>
        </w:tc>
        <w:tc>
          <w:tcPr>
            <w:tcW w:w="7797" w:type="dxa"/>
            <w:tcBorders>
              <w:top w:val="nil"/>
              <w:left w:val="single" w:sz="4" w:space="0" w:color="auto"/>
              <w:bottom w:val="nil"/>
              <w:right w:val="nil"/>
            </w:tcBorders>
          </w:tcPr>
          <w:p w14:paraId="48DDAB02" w14:textId="42500746" w:rsidR="00F519CA"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漁業経営体が</w:t>
            </w:r>
            <w:r w:rsidR="0081772C" w:rsidRPr="009F64C3">
              <w:rPr>
                <w:rFonts w:ascii="ＭＳ Ｐ明朝" w:eastAsia="ＭＳ Ｐ明朝" w:hAnsi="ＭＳ Ｐ明朝" w:hint="eastAsia"/>
                <w:spacing w:val="-16"/>
                <w:sz w:val="24"/>
                <w:szCs w:val="24"/>
              </w:rPr>
              <w:t>調査期日前</w:t>
            </w:r>
            <w:r w:rsidRPr="009F64C3">
              <w:rPr>
                <w:rFonts w:ascii="ＭＳ Ｐ明朝" w:eastAsia="ＭＳ Ｐ明朝" w:hAnsi="ＭＳ Ｐ明朝" w:hint="eastAsia"/>
                <w:spacing w:val="-16"/>
                <w:sz w:val="24"/>
                <w:szCs w:val="24"/>
              </w:rPr>
              <w:t>１年間に営んだ全ての漁業種類をいう。</w:t>
            </w:r>
          </w:p>
        </w:tc>
      </w:tr>
      <w:tr w:rsidR="00F519CA" w:rsidRPr="009F64C3" w14:paraId="6619ABAF" w14:textId="77777777" w:rsidTr="00650F4B">
        <w:tc>
          <w:tcPr>
            <w:tcW w:w="2234" w:type="dxa"/>
            <w:tcBorders>
              <w:top w:val="nil"/>
              <w:left w:val="nil"/>
              <w:bottom w:val="nil"/>
              <w:right w:val="single" w:sz="4" w:space="0" w:color="auto"/>
            </w:tcBorders>
          </w:tcPr>
          <w:p w14:paraId="104F7794" w14:textId="77777777" w:rsidR="00F519CA" w:rsidRPr="009F64C3" w:rsidRDefault="00F519CA" w:rsidP="00FD128F">
            <w:pPr>
              <w:pStyle w:val="a3"/>
              <w:spacing w:line="360" w:lineRule="exact"/>
              <w:ind w:rightChars="55" w:right="121"/>
              <w:jc w:val="both"/>
              <w:rPr>
                <w:rFonts w:ascii="ＭＳ Ｐ明朝" w:eastAsia="ＭＳ Ｐ明朝" w:hAnsi="ＭＳ Ｐ明朝"/>
                <w:spacing w:val="-16"/>
                <w:sz w:val="24"/>
                <w:szCs w:val="24"/>
              </w:rPr>
            </w:pPr>
          </w:p>
        </w:tc>
        <w:tc>
          <w:tcPr>
            <w:tcW w:w="7797" w:type="dxa"/>
            <w:tcBorders>
              <w:top w:val="nil"/>
              <w:left w:val="single" w:sz="4" w:space="0" w:color="auto"/>
              <w:bottom w:val="nil"/>
              <w:right w:val="nil"/>
            </w:tcBorders>
          </w:tcPr>
          <w:p w14:paraId="53AB1A38" w14:textId="77777777" w:rsidR="00F519CA" w:rsidRPr="009F64C3" w:rsidRDefault="00F519CA"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p>
        </w:tc>
      </w:tr>
      <w:tr w:rsidR="00F519CA" w:rsidRPr="009F64C3" w14:paraId="13ECCB52" w14:textId="77777777" w:rsidTr="00650F4B">
        <w:tc>
          <w:tcPr>
            <w:tcW w:w="2234" w:type="dxa"/>
            <w:tcBorders>
              <w:top w:val="nil"/>
              <w:left w:val="nil"/>
              <w:bottom w:val="nil"/>
              <w:right w:val="single" w:sz="4" w:space="0" w:color="auto"/>
            </w:tcBorders>
          </w:tcPr>
          <w:p w14:paraId="507F343B" w14:textId="3AA03F0B" w:rsidR="00F519CA" w:rsidRPr="009F64C3" w:rsidRDefault="00650F4B" w:rsidP="00FD128F">
            <w:pPr>
              <w:pStyle w:val="a3"/>
              <w:spacing w:line="360" w:lineRule="exact"/>
              <w:ind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漁獲物・収獲物の販売金額</w:t>
            </w:r>
          </w:p>
        </w:tc>
        <w:tc>
          <w:tcPr>
            <w:tcW w:w="7797" w:type="dxa"/>
            <w:tcBorders>
              <w:top w:val="nil"/>
              <w:left w:val="single" w:sz="4" w:space="0" w:color="auto"/>
              <w:bottom w:val="nil"/>
              <w:right w:val="nil"/>
            </w:tcBorders>
          </w:tcPr>
          <w:p w14:paraId="228A95FA" w14:textId="1333CEB7" w:rsidR="00F519CA" w:rsidRPr="009F64C3" w:rsidRDefault="0081772C"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漁業経営体が調査期日前</w:t>
            </w:r>
            <w:r w:rsidR="00650F4B" w:rsidRPr="009F64C3">
              <w:rPr>
                <w:rFonts w:ascii="ＭＳ Ｐ明朝" w:eastAsia="ＭＳ Ｐ明朝" w:hAnsi="ＭＳ Ｐ明朝" w:hint="eastAsia"/>
                <w:spacing w:val="-16"/>
                <w:sz w:val="24"/>
                <w:szCs w:val="24"/>
              </w:rPr>
              <w:t>１年間に漁獲物・海面養殖の収獲物を販売した金額（消費税を含む。）をいう。</w:t>
            </w:r>
          </w:p>
          <w:p w14:paraId="3B03980C" w14:textId="33F3A1AE" w:rsidR="0081772C" w:rsidRPr="009F64C3" w:rsidRDefault="0081772C"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なお、自家消費（家庭消費）分は販売金額に含まない。</w:t>
            </w:r>
          </w:p>
        </w:tc>
      </w:tr>
      <w:tr w:rsidR="00650F4B" w:rsidRPr="009F64C3" w14:paraId="2D3FEE16" w14:textId="77777777" w:rsidTr="00650F4B">
        <w:tc>
          <w:tcPr>
            <w:tcW w:w="2234" w:type="dxa"/>
            <w:tcBorders>
              <w:top w:val="nil"/>
              <w:left w:val="nil"/>
              <w:bottom w:val="nil"/>
              <w:right w:val="single" w:sz="4" w:space="0" w:color="auto"/>
            </w:tcBorders>
          </w:tcPr>
          <w:p w14:paraId="59220559" w14:textId="77777777" w:rsidR="00650F4B" w:rsidRPr="009F64C3" w:rsidRDefault="00650F4B" w:rsidP="00FD128F">
            <w:pPr>
              <w:pStyle w:val="a3"/>
              <w:spacing w:line="360" w:lineRule="exact"/>
              <w:ind w:rightChars="55" w:right="121"/>
              <w:jc w:val="both"/>
              <w:rPr>
                <w:rFonts w:ascii="ＭＳ Ｐ明朝" w:eastAsia="ＭＳ Ｐ明朝" w:hAnsi="ＭＳ Ｐ明朝"/>
                <w:spacing w:val="-16"/>
                <w:sz w:val="24"/>
                <w:szCs w:val="24"/>
              </w:rPr>
            </w:pPr>
          </w:p>
        </w:tc>
        <w:tc>
          <w:tcPr>
            <w:tcW w:w="7797" w:type="dxa"/>
            <w:tcBorders>
              <w:top w:val="nil"/>
              <w:left w:val="single" w:sz="4" w:space="0" w:color="auto"/>
              <w:bottom w:val="nil"/>
              <w:right w:val="nil"/>
            </w:tcBorders>
          </w:tcPr>
          <w:p w14:paraId="09340F69" w14:textId="77777777" w:rsidR="00650F4B"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p>
        </w:tc>
      </w:tr>
      <w:tr w:rsidR="00650F4B" w:rsidRPr="009F64C3" w14:paraId="7CC41995" w14:textId="77777777" w:rsidTr="00650F4B">
        <w:tc>
          <w:tcPr>
            <w:tcW w:w="2234" w:type="dxa"/>
            <w:tcBorders>
              <w:top w:val="nil"/>
              <w:left w:val="nil"/>
              <w:bottom w:val="nil"/>
              <w:right w:val="single" w:sz="4" w:space="0" w:color="auto"/>
            </w:tcBorders>
          </w:tcPr>
          <w:p w14:paraId="1C4FE7F9" w14:textId="0AA7019F" w:rsidR="00650F4B" w:rsidRPr="009F64C3" w:rsidRDefault="00650F4B" w:rsidP="00FD128F">
            <w:pPr>
              <w:pStyle w:val="a3"/>
              <w:spacing w:line="360" w:lineRule="exact"/>
              <w:ind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漁業従事役員</w:t>
            </w:r>
          </w:p>
        </w:tc>
        <w:tc>
          <w:tcPr>
            <w:tcW w:w="7797" w:type="dxa"/>
            <w:tcBorders>
              <w:top w:val="nil"/>
              <w:left w:val="single" w:sz="4" w:space="0" w:color="auto"/>
              <w:bottom w:val="nil"/>
              <w:right w:val="nil"/>
            </w:tcBorders>
          </w:tcPr>
          <w:p w14:paraId="4E6E407F" w14:textId="6809C819" w:rsidR="00EC36D3"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団体経営体における</w:t>
            </w:r>
            <w:r w:rsidR="00EC36D3" w:rsidRPr="009F64C3">
              <w:rPr>
                <w:rFonts w:ascii="ＭＳ Ｐ明朝" w:eastAsia="ＭＳ Ｐ明朝" w:hAnsi="ＭＳ Ｐ明朝" w:hint="eastAsia"/>
                <w:spacing w:val="-16"/>
                <w:sz w:val="24"/>
                <w:szCs w:val="24"/>
              </w:rPr>
              <w:t>調査期日前１年間に自営漁業に従事した</w:t>
            </w:r>
            <w:r w:rsidRPr="009F64C3">
              <w:rPr>
                <w:rFonts w:ascii="ＭＳ Ｐ明朝" w:eastAsia="ＭＳ Ｐ明朝" w:hAnsi="ＭＳ Ｐ明朝" w:hint="eastAsia"/>
                <w:spacing w:val="-16"/>
                <w:sz w:val="24"/>
                <w:szCs w:val="24"/>
              </w:rPr>
              <w:t>経営主、役員、支配人及びその代理を委任された者で</w:t>
            </w:r>
            <w:r w:rsidR="00EC36D3" w:rsidRPr="009F64C3">
              <w:rPr>
                <w:rFonts w:ascii="ＭＳ Ｐ明朝" w:eastAsia="ＭＳ Ｐ明朝" w:hAnsi="ＭＳ Ｐ明朝" w:hint="eastAsia"/>
                <w:spacing w:val="-16"/>
                <w:sz w:val="24"/>
                <w:szCs w:val="24"/>
              </w:rPr>
              <w:t>自営漁業の海上作業又は陸上作業に責任のある者をいう</w:t>
            </w:r>
            <w:r w:rsidRPr="009F64C3">
              <w:rPr>
                <w:rFonts w:ascii="ＭＳ Ｐ明朝" w:eastAsia="ＭＳ Ｐ明朝" w:hAnsi="ＭＳ Ｐ明朝" w:hint="eastAsia"/>
                <w:spacing w:val="-16"/>
                <w:sz w:val="24"/>
                <w:szCs w:val="24"/>
              </w:rPr>
              <w:t>。</w:t>
            </w:r>
          </w:p>
          <w:p w14:paraId="408300D7" w14:textId="7B459A08" w:rsidR="00650F4B"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なお、</w:t>
            </w:r>
            <w:r w:rsidR="00EC36D3" w:rsidRPr="009F64C3">
              <w:rPr>
                <w:rFonts w:ascii="ＭＳ Ｐ明朝" w:eastAsia="ＭＳ Ｐ明朝" w:hAnsi="ＭＳ Ｐ明朝" w:hint="eastAsia"/>
                <w:spacing w:val="-16"/>
                <w:sz w:val="24"/>
                <w:szCs w:val="24"/>
              </w:rPr>
              <w:t>自営漁業に従事せず、</w:t>
            </w:r>
            <w:r w:rsidRPr="009F64C3">
              <w:rPr>
                <w:rFonts w:ascii="ＭＳ Ｐ明朝" w:eastAsia="ＭＳ Ｐ明朝" w:hAnsi="ＭＳ Ｐ明朝" w:hint="eastAsia"/>
                <w:spacing w:val="-16"/>
                <w:sz w:val="24"/>
                <w:szCs w:val="24"/>
              </w:rPr>
              <w:t>役員会に出席するだけの者</w:t>
            </w:r>
            <w:r w:rsidR="00EC36D3" w:rsidRPr="009F64C3">
              <w:rPr>
                <w:rFonts w:ascii="ＭＳ Ｐ明朝" w:eastAsia="ＭＳ Ｐ明朝" w:hAnsi="ＭＳ Ｐ明朝" w:hint="eastAsia"/>
                <w:spacing w:val="-16"/>
                <w:sz w:val="24"/>
                <w:szCs w:val="24"/>
              </w:rPr>
              <w:t>は</w:t>
            </w:r>
            <w:r w:rsidRPr="009F64C3">
              <w:rPr>
                <w:rFonts w:ascii="ＭＳ Ｐ明朝" w:eastAsia="ＭＳ Ｐ明朝" w:hAnsi="ＭＳ Ｐ明朝" w:hint="eastAsia"/>
                <w:spacing w:val="-16"/>
                <w:sz w:val="24"/>
                <w:szCs w:val="24"/>
              </w:rPr>
              <w:t>含</w:t>
            </w:r>
            <w:r w:rsidR="00EC36D3" w:rsidRPr="009F64C3">
              <w:rPr>
                <w:rFonts w:ascii="ＭＳ Ｐ明朝" w:eastAsia="ＭＳ Ｐ明朝" w:hAnsi="ＭＳ Ｐ明朝" w:hint="eastAsia"/>
                <w:spacing w:val="-16"/>
                <w:sz w:val="24"/>
                <w:szCs w:val="24"/>
              </w:rPr>
              <w:t>ま</w:t>
            </w:r>
            <w:r w:rsidRPr="009F64C3">
              <w:rPr>
                <w:rFonts w:ascii="ＭＳ Ｐ明朝" w:eastAsia="ＭＳ Ｐ明朝" w:hAnsi="ＭＳ Ｐ明朝" w:hint="eastAsia"/>
                <w:spacing w:val="-16"/>
                <w:sz w:val="24"/>
                <w:szCs w:val="24"/>
              </w:rPr>
              <w:t>ない。</w:t>
            </w:r>
          </w:p>
        </w:tc>
      </w:tr>
      <w:tr w:rsidR="002321A9" w:rsidRPr="009F64C3" w14:paraId="4A70B507" w14:textId="77777777" w:rsidTr="00650F4B">
        <w:tc>
          <w:tcPr>
            <w:tcW w:w="2234" w:type="dxa"/>
            <w:tcBorders>
              <w:top w:val="nil"/>
              <w:left w:val="nil"/>
              <w:bottom w:val="nil"/>
              <w:right w:val="single" w:sz="4" w:space="0" w:color="auto"/>
            </w:tcBorders>
          </w:tcPr>
          <w:p w14:paraId="73E48CD4" w14:textId="77777777" w:rsidR="002321A9" w:rsidRPr="009F64C3" w:rsidRDefault="002321A9" w:rsidP="00FD128F">
            <w:pPr>
              <w:pStyle w:val="a3"/>
              <w:spacing w:line="360" w:lineRule="exact"/>
              <w:ind w:rightChars="55" w:right="121"/>
              <w:jc w:val="both"/>
              <w:rPr>
                <w:rFonts w:ascii="ＭＳ Ｐ明朝" w:eastAsia="ＭＳ Ｐ明朝" w:hAnsi="ＭＳ Ｐ明朝"/>
                <w:spacing w:val="-16"/>
                <w:sz w:val="24"/>
                <w:szCs w:val="24"/>
              </w:rPr>
            </w:pPr>
          </w:p>
        </w:tc>
        <w:tc>
          <w:tcPr>
            <w:tcW w:w="7797" w:type="dxa"/>
            <w:tcBorders>
              <w:top w:val="nil"/>
              <w:left w:val="single" w:sz="4" w:space="0" w:color="auto"/>
              <w:bottom w:val="nil"/>
              <w:right w:val="nil"/>
            </w:tcBorders>
          </w:tcPr>
          <w:p w14:paraId="21FB8D84" w14:textId="77777777" w:rsidR="002321A9"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p>
        </w:tc>
      </w:tr>
      <w:tr w:rsidR="00650F4B" w:rsidRPr="009F64C3" w14:paraId="4DCAD8E7" w14:textId="77777777" w:rsidTr="00650F4B">
        <w:tc>
          <w:tcPr>
            <w:tcW w:w="2234" w:type="dxa"/>
            <w:tcBorders>
              <w:top w:val="nil"/>
              <w:left w:val="nil"/>
              <w:bottom w:val="nil"/>
              <w:right w:val="single" w:sz="4" w:space="0" w:color="auto"/>
            </w:tcBorders>
          </w:tcPr>
          <w:p w14:paraId="2E7D69B4" w14:textId="494CC554" w:rsidR="00650F4B" w:rsidRPr="009F64C3" w:rsidRDefault="00650F4B" w:rsidP="00FD128F">
            <w:pPr>
              <w:pStyle w:val="a3"/>
              <w:spacing w:line="360" w:lineRule="exact"/>
              <w:ind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責任のある者</w:t>
            </w:r>
          </w:p>
        </w:tc>
        <w:tc>
          <w:tcPr>
            <w:tcW w:w="7797" w:type="dxa"/>
            <w:tcBorders>
              <w:top w:val="nil"/>
              <w:left w:val="single" w:sz="4" w:space="0" w:color="auto"/>
              <w:bottom w:val="nil"/>
              <w:right w:val="nil"/>
            </w:tcBorders>
          </w:tcPr>
          <w:p w14:paraId="1C4CEA72" w14:textId="25E40F16" w:rsidR="00650F4B"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個人経営体における経営主及び経営方針の決定に関わっている世帯員並びに団体経営体における</w:t>
            </w:r>
            <w:r w:rsidR="00EC36D3" w:rsidRPr="009F64C3">
              <w:rPr>
                <w:rFonts w:ascii="ＭＳ Ｐ明朝" w:eastAsia="ＭＳ Ｐ明朝" w:hAnsi="ＭＳ Ｐ明朝" w:hint="eastAsia"/>
                <w:spacing w:val="-16"/>
                <w:sz w:val="24"/>
                <w:szCs w:val="24"/>
              </w:rPr>
              <w:t>漁業従事役員</w:t>
            </w:r>
            <w:r w:rsidRPr="009F64C3">
              <w:rPr>
                <w:rFonts w:ascii="ＭＳ Ｐ明朝" w:eastAsia="ＭＳ Ｐ明朝" w:hAnsi="ＭＳ Ｐ明朝" w:hint="eastAsia"/>
                <w:spacing w:val="-16"/>
                <w:sz w:val="24"/>
                <w:szCs w:val="24"/>
              </w:rPr>
              <w:t>をいう。</w:t>
            </w:r>
          </w:p>
        </w:tc>
      </w:tr>
      <w:tr w:rsidR="00650F4B" w:rsidRPr="009F64C3" w14:paraId="4E6AC289" w14:textId="77777777" w:rsidTr="00650F4B">
        <w:tc>
          <w:tcPr>
            <w:tcW w:w="2234" w:type="dxa"/>
            <w:tcBorders>
              <w:top w:val="nil"/>
              <w:left w:val="nil"/>
              <w:bottom w:val="nil"/>
              <w:right w:val="single" w:sz="4" w:space="0" w:color="auto"/>
            </w:tcBorders>
          </w:tcPr>
          <w:p w14:paraId="2E5939D1" w14:textId="216170BE" w:rsidR="00650F4B" w:rsidRPr="009F64C3" w:rsidRDefault="00650F4B"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経営主</w:t>
            </w:r>
          </w:p>
        </w:tc>
        <w:tc>
          <w:tcPr>
            <w:tcW w:w="7797" w:type="dxa"/>
            <w:tcBorders>
              <w:top w:val="nil"/>
              <w:left w:val="single" w:sz="4" w:space="0" w:color="auto"/>
              <w:bottom w:val="nil"/>
              <w:right w:val="nil"/>
            </w:tcBorders>
          </w:tcPr>
          <w:p w14:paraId="300BC3FE" w14:textId="39238D71" w:rsidR="00650F4B" w:rsidRPr="009F64C3" w:rsidRDefault="00EC36D3"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自営</w:t>
            </w:r>
            <w:r w:rsidR="00650F4B" w:rsidRPr="009F64C3">
              <w:rPr>
                <w:rFonts w:ascii="ＭＳ Ｐ明朝" w:eastAsia="ＭＳ Ｐ明朝" w:hAnsi="ＭＳ Ｐ明朝" w:hint="eastAsia"/>
                <w:spacing w:val="-16"/>
                <w:sz w:val="24"/>
                <w:szCs w:val="24"/>
              </w:rPr>
              <w:t>漁業の経営に責任</w:t>
            </w:r>
            <w:r w:rsidRPr="009F64C3">
              <w:rPr>
                <w:rFonts w:ascii="ＭＳ Ｐ明朝" w:eastAsia="ＭＳ Ｐ明朝" w:hAnsi="ＭＳ Ｐ明朝" w:hint="eastAsia"/>
                <w:spacing w:val="-16"/>
                <w:sz w:val="24"/>
                <w:szCs w:val="24"/>
              </w:rPr>
              <w:t>を持つ</w:t>
            </w:r>
            <w:r w:rsidR="00650F4B" w:rsidRPr="009F64C3">
              <w:rPr>
                <w:rFonts w:ascii="ＭＳ Ｐ明朝" w:eastAsia="ＭＳ Ｐ明朝" w:hAnsi="ＭＳ Ｐ明朝" w:hint="eastAsia"/>
                <w:spacing w:val="-16"/>
                <w:sz w:val="24"/>
                <w:szCs w:val="24"/>
              </w:rPr>
              <w:t>者又は経営の意思決定を行う者をいう。</w:t>
            </w:r>
          </w:p>
        </w:tc>
      </w:tr>
      <w:tr w:rsidR="00650F4B" w:rsidRPr="009F64C3" w14:paraId="2F8280B5" w14:textId="77777777" w:rsidTr="00650F4B">
        <w:tc>
          <w:tcPr>
            <w:tcW w:w="2234" w:type="dxa"/>
            <w:tcBorders>
              <w:top w:val="nil"/>
              <w:left w:val="nil"/>
              <w:bottom w:val="nil"/>
              <w:right w:val="single" w:sz="4" w:space="0" w:color="auto"/>
            </w:tcBorders>
          </w:tcPr>
          <w:p w14:paraId="734F505B" w14:textId="17F9D7AE" w:rsidR="00650F4B" w:rsidRPr="009F64C3" w:rsidRDefault="00650F4B"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経営方針の決定参画者（経営主を除く）</w:t>
            </w:r>
          </w:p>
        </w:tc>
        <w:tc>
          <w:tcPr>
            <w:tcW w:w="7797" w:type="dxa"/>
            <w:tcBorders>
              <w:top w:val="nil"/>
              <w:left w:val="single" w:sz="4" w:space="0" w:color="auto"/>
              <w:bottom w:val="nil"/>
              <w:right w:val="nil"/>
            </w:tcBorders>
          </w:tcPr>
          <w:p w14:paraId="44CAB4AF" w14:textId="4180A87C" w:rsidR="00650F4B"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個人経営体の世帯員のうち、</w:t>
            </w:r>
            <w:r w:rsidR="00EC36D3" w:rsidRPr="009F64C3">
              <w:rPr>
                <w:rFonts w:ascii="ＭＳ Ｐ明朝" w:eastAsia="ＭＳ Ｐ明朝" w:hAnsi="ＭＳ Ｐ明朝" w:hint="eastAsia"/>
                <w:spacing w:val="-16"/>
                <w:sz w:val="24"/>
                <w:szCs w:val="24"/>
              </w:rPr>
              <w:t>調査期日前１年間に</w:t>
            </w:r>
            <w:r w:rsidRPr="009F64C3">
              <w:rPr>
                <w:rFonts w:ascii="ＭＳ Ｐ明朝" w:eastAsia="ＭＳ Ｐ明朝" w:hAnsi="ＭＳ Ｐ明朝" w:hint="eastAsia"/>
                <w:spacing w:val="-16"/>
                <w:sz w:val="24"/>
                <w:szCs w:val="24"/>
              </w:rPr>
              <w:t>経営主とともに</w:t>
            </w:r>
            <w:r w:rsidR="00EC36D3" w:rsidRPr="009F64C3">
              <w:rPr>
                <w:rFonts w:ascii="ＭＳ Ｐ明朝" w:eastAsia="ＭＳ Ｐ明朝" w:hAnsi="ＭＳ Ｐ明朝" w:hint="eastAsia"/>
                <w:spacing w:val="-16"/>
                <w:sz w:val="24"/>
                <w:szCs w:val="24"/>
              </w:rPr>
              <w:t>自営</w:t>
            </w:r>
            <w:r w:rsidRPr="009F64C3">
              <w:rPr>
                <w:rFonts w:ascii="ＭＳ Ｐ明朝" w:eastAsia="ＭＳ Ｐ明朝" w:hAnsi="ＭＳ Ｐ明朝" w:hint="eastAsia"/>
                <w:spacing w:val="-16"/>
                <w:sz w:val="24"/>
                <w:szCs w:val="24"/>
              </w:rPr>
              <w:t>漁業</w:t>
            </w:r>
            <w:r w:rsidR="00EC36D3" w:rsidRPr="009F64C3">
              <w:rPr>
                <w:rFonts w:ascii="ＭＳ Ｐ明朝" w:eastAsia="ＭＳ Ｐ明朝" w:hAnsi="ＭＳ Ｐ明朝" w:hint="eastAsia"/>
                <w:spacing w:val="-16"/>
                <w:sz w:val="24"/>
                <w:szCs w:val="24"/>
              </w:rPr>
              <w:t>の</w:t>
            </w:r>
            <w:r w:rsidRPr="009F64C3">
              <w:rPr>
                <w:rFonts w:ascii="ＭＳ Ｐ明朝" w:eastAsia="ＭＳ Ｐ明朝" w:hAnsi="ＭＳ Ｐ明朝" w:hint="eastAsia"/>
                <w:spacing w:val="-16"/>
                <w:sz w:val="24"/>
                <w:szCs w:val="24"/>
              </w:rPr>
              <w:t>経営に関する決定に参画した者をいう。</w:t>
            </w:r>
          </w:p>
        </w:tc>
      </w:tr>
      <w:tr w:rsidR="00650F4B" w:rsidRPr="009F64C3" w14:paraId="3CFDBE6B" w14:textId="77777777" w:rsidTr="00650F4B">
        <w:tc>
          <w:tcPr>
            <w:tcW w:w="2234" w:type="dxa"/>
            <w:tcBorders>
              <w:top w:val="nil"/>
              <w:left w:val="nil"/>
              <w:bottom w:val="nil"/>
              <w:right w:val="single" w:sz="4" w:space="0" w:color="auto"/>
            </w:tcBorders>
          </w:tcPr>
          <w:p w14:paraId="005F9EA3" w14:textId="6FC20C76" w:rsidR="00650F4B" w:rsidRPr="009F64C3" w:rsidRDefault="00650F4B"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漁ろう長</w:t>
            </w:r>
          </w:p>
        </w:tc>
        <w:tc>
          <w:tcPr>
            <w:tcW w:w="7797" w:type="dxa"/>
            <w:tcBorders>
              <w:top w:val="nil"/>
              <w:left w:val="single" w:sz="4" w:space="0" w:color="auto"/>
              <w:bottom w:val="nil"/>
              <w:right w:val="nil"/>
            </w:tcBorders>
          </w:tcPr>
          <w:p w14:paraId="6F557887" w14:textId="5503D22A" w:rsidR="00650F4B"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団体経営体の漁ろう活動の指揮命令を一手に担っている者で、漁場選択・移動、漁網の投入タイミング等を判断し、船長以下、船員に指示を出す者をいう。</w:t>
            </w:r>
          </w:p>
        </w:tc>
      </w:tr>
      <w:tr w:rsidR="00650F4B" w:rsidRPr="009F64C3" w14:paraId="65454C85" w14:textId="77777777" w:rsidTr="00650F4B">
        <w:tc>
          <w:tcPr>
            <w:tcW w:w="2234" w:type="dxa"/>
            <w:tcBorders>
              <w:top w:val="nil"/>
              <w:left w:val="nil"/>
              <w:bottom w:val="nil"/>
              <w:right w:val="single" w:sz="4" w:space="0" w:color="auto"/>
            </w:tcBorders>
          </w:tcPr>
          <w:p w14:paraId="17FEC107" w14:textId="77D13570" w:rsidR="00650F4B" w:rsidRPr="009F64C3" w:rsidRDefault="00650F4B"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船長</w:t>
            </w:r>
          </w:p>
        </w:tc>
        <w:tc>
          <w:tcPr>
            <w:tcW w:w="7797" w:type="dxa"/>
            <w:tcBorders>
              <w:top w:val="nil"/>
              <w:left w:val="single" w:sz="4" w:space="0" w:color="auto"/>
              <w:bottom w:val="nil"/>
              <w:right w:val="nil"/>
            </w:tcBorders>
          </w:tcPr>
          <w:p w14:paraId="233FE51D" w14:textId="2F5CA542" w:rsidR="00650F4B"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団体経営体の漁船の運航責任者として、漁船の指揮権を有している者で、漁船の大きさに従って船舶職員及び小型船舶操縦者法（昭和</w:t>
            </w:r>
            <w:r w:rsidRPr="009F64C3">
              <w:rPr>
                <w:rFonts w:ascii="ＭＳ Ｐ明朝" w:eastAsia="ＭＳ Ｐ明朝" w:hAnsi="ＭＳ Ｐ明朝"/>
                <w:spacing w:val="-16"/>
                <w:sz w:val="24"/>
                <w:szCs w:val="24"/>
              </w:rPr>
              <w:t>26年法律第149号）に定める資格を有している者をいう。</w:t>
            </w:r>
          </w:p>
        </w:tc>
      </w:tr>
      <w:tr w:rsidR="002321A9" w:rsidRPr="009F64C3" w14:paraId="153495EC" w14:textId="77777777" w:rsidTr="00650F4B">
        <w:tc>
          <w:tcPr>
            <w:tcW w:w="2234" w:type="dxa"/>
            <w:tcBorders>
              <w:top w:val="nil"/>
              <w:left w:val="nil"/>
              <w:bottom w:val="nil"/>
              <w:right w:val="single" w:sz="4" w:space="0" w:color="auto"/>
            </w:tcBorders>
          </w:tcPr>
          <w:p w14:paraId="68E68B84" w14:textId="5D0C7E00" w:rsidR="002321A9" w:rsidRPr="009F64C3" w:rsidRDefault="002321A9"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機関長</w:t>
            </w:r>
          </w:p>
        </w:tc>
        <w:tc>
          <w:tcPr>
            <w:tcW w:w="7797" w:type="dxa"/>
            <w:tcBorders>
              <w:top w:val="nil"/>
              <w:left w:val="single" w:sz="4" w:space="0" w:color="auto"/>
              <w:bottom w:val="nil"/>
              <w:right w:val="nil"/>
            </w:tcBorders>
          </w:tcPr>
          <w:p w14:paraId="6F832523" w14:textId="3633F5FC" w:rsidR="002321A9"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団体経営体の漁船のエンジンやボイラーなどの機関部の責任者をいう。</w:t>
            </w:r>
          </w:p>
        </w:tc>
      </w:tr>
      <w:tr w:rsidR="002321A9" w:rsidRPr="009F64C3" w14:paraId="44D1BFF0" w14:textId="77777777" w:rsidTr="00650F4B">
        <w:tc>
          <w:tcPr>
            <w:tcW w:w="2234" w:type="dxa"/>
            <w:tcBorders>
              <w:top w:val="nil"/>
              <w:left w:val="nil"/>
              <w:bottom w:val="nil"/>
              <w:right w:val="single" w:sz="4" w:space="0" w:color="auto"/>
            </w:tcBorders>
          </w:tcPr>
          <w:p w14:paraId="71DFB82F" w14:textId="44323F2A" w:rsidR="002321A9" w:rsidRPr="009F64C3" w:rsidRDefault="002321A9"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養殖場長</w:t>
            </w:r>
          </w:p>
        </w:tc>
        <w:tc>
          <w:tcPr>
            <w:tcW w:w="7797" w:type="dxa"/>
            <w:tcBorders>
              <w:top w:val="nil"/>
              <w:left w:val="single" w:sz="4" w:space="0" w:color="auto"/>
              <w:bottom w:val="nil"/>
              <w:right w:val="nil"/>
            </w:tcBorders>
          </w:tcPr>
          <w:p w14:paraId="2EA9D80A" w14:textId="4B9CEC93" w:rsidR="002321A9"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団体経営体の海上又は陸上の養殖施設において、養殖場の運営における責任者をいう。</w:t>
            </w:r>
          </w:p>
        </w:tc>
      </w:tr>
      <w:tr w:rsidR="002321A9" w:rsidRPr="009F64C3" w14:paraId="10BF7DBA" w14:textId="77777777" w:rsidTr="00650F4B">
        <w:tc>
          <w:tcPr>
            <w:tcW w:w="2234" w:type="dxa"/>
            <w:tcBorders>
              <w:top w:val="nil"/>
              <w:left w:val="nil"/>
              <w:bottom w:val="nil"/>
              <w:right w:val="single" w:sz="4" w:space="0" w:color="auto"/>
            </w:tcBorders>
          </w:tcPr>
          <w:p w14:paraId="24964FE3" w14:textId="556C3717" w:rsidR="002321A9" w:rsidRPr="009F64C3" w:rsidRDefault="002321A9"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その他</w:t>
            </w:r>
          </w:p>
        </w:tc>
        <w:tc>
          <w:tcPr>
            <w:tcW w:w="7797" w:type="dxa"/>
            <w:tcBorders>
              <w:top w:val="nil"/>
              <w:left w:val="single" w:sz="4" w:space="0" w:color="auto"/>
              <w:bottom w:val="nil"/>
              <w:right w:val="nil"/>
            </w:tcBorders>
          </w:tcPr>
          <w:p w14:paraId="5D8BD12D" w14:textId="23F608B6" w:rsidR="009F7BCB"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団体経営体の通信長、甲板長</w:t>
            </w:r>
            <w:r w:rsidR="009F7BCB" w:rsidRPr="009F64C3">
              <w:rPr>
                <w:rFonts w:ascii="ＭＳ Ｐ明朝" w:eastAsia="ＭＳ Ｐ明朝" w:hAnsi="ＭＳ Ｐ明朝" w:hint="eastAsia"/>
                <w:spacing w:val="-16"/>
                <w:sz w:val="24"/>
                <w:szCs w:val="24"/>
              </w:rPr>
              <w:t>、</w:t>
            </w:r>
            <w:r w:rsidRPr="009F64C3">
              <w:rPr>
                <w:rFonts w:ascii="ＭＳ Ｐ明朝" w:eastAsia="ＭＳ Ｐ明朝" w:hAnsi="ＭＳ Ｐ明朝" w:hint="eastAsia"/>
                <w:spacing w:val="-16"/>
                <w:sz w:val="24"/>
                <w:szCs w:val="24"/>
              </w:rPr>
              <w:t>司ちゅう長（コック長）など</w:t>
            </w:r>
            <w:r w:rsidR="009F7BCB" w:rsidRPr="009F64C3">
              <w:rPr>
                <w:rFonts w:ascii="ＭＳ Ｐ明朝" w:eastAsia="ＭＳ Ｐ明朝" w:hAnsi="ＭＳ Ｐ明朝" w:hint="eastAsia"/>
                <w:spacing w:val="-16"/>
                <w:sz w:val="24"/>
                <w:szCs w:val="24"/>
              </w:rPr>
              <w:t>海上作業における</w:t>
            </w:r>
            <w:r w:rsidRPr="009F64C3">
              <w:rPr>
                <w:rFonts w:ascii="ＭＳ Ｐ明朝" w:eastAsia="ＭＳ Ｐ明朝" w:hAnsi="ＭＳ Ｐ明朝" w:hint="eastAsia"/>
                <w:spacing w:val="-16"/>
                <w:sz w:val="24"/>
                <w:szCs w:val="24"/>
              </w:rPr>
              <w:t>各部門における責任者をいう</w:t>
            </w:r>
            <w:r w:rsidR="009F7BCB" w:rsidRPr="009F64C3">
              <w:rPr>
                <w:rFonts w:ascii="ＭＳ Ｐ明朝" w:eastAsia="ＭＳ Ｐ明朝" w:hAnsi="ＭＳ Ｐ明朝" w:hint="eastAsia"/>
                <w:spacing w:val="-16"/>
                <w:sz w:val="24"/>
                <w:szCs w:val="24"/>
              </w:rPr>
              <w:t>。</w:t>
            </w:r>
          </w:p>
          <w:p w14:paraId="35837F82" w14:textId="2681E782" w:rsidR="002321A9" w:rsidRPr="009F64C3" w:rsidRDefault="009F7BC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なお、</w:t>
            </w:r>
            <w:r w:rsidR="002321A9" w:rsidRPr="009F64C3">
              <w:rPr>
                <w:rFonts w:ascii="ＭＳ Ｐ明朝" w:eastAsia="ＭＳ Ｐ明朝" w:hAnsi="ＭＳ Ｐ明朝" w:hint="eastAsia"/>
                <w:spacing w:val="-16"/>
                <w:sz w:val="24"/>
                <w:szCs w:val="24"/>
              </w:rPr>
              <w:t>役職についていない役員も含む。</w:t>
            </w:r>
          </w:p>
        </w:tc>
      </w:tr>
      <w:tr w:rsidR="002321A9" w:rsidRPr="009F64C3" w14:paraId="1F33F64E" w14:textId="77777777" w:rsidTr="00650F4B">
        <w:tc>
          <w:tcPr>
            <w:tcW w:w="2234" w:type="dxa"/>
            <w:tcBorders>
              <w:top w:val="nil"/>
              <w:left w:val="nil"/>
              <w:bottom w:val="nil"/>
              <w:right w:val="single" w:sz="4" w:space="0" w:color="auto"/>
            </w:tcBorders>
          </w:tcPr>
          <w:p w14:paraId="484B86EB" w14:textId="6863623B" w:rsidR="002321A9" w:rsidRPr="009F64C3" w:rsidRDefault="002321A9"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陸上作業において責任のある者</w:t>
            </w:r>
          </w:p>
        </w:tc>
        <w:tc>
          <w:tcPr>
            <w:tcW w:w="7797" w:type="dxa"/>
            <w:tcBorders>
              <w:top w:val="nil"/>
              <w:left w:val="single" w:sz="4" w:space="0" w:color="auto"/>
              <w:bottom w:val="nil"/>
              <w:right w:val="nil"/>
            </w:tcBorders>
          </w:tcPr>
          <w:p w14:paraId="1483CBF3" w14:textId="2C43B6A7" w:rsidR="002321A9"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管理運営業務等の陸上作業における責任者をいう。</w:t>
            </w:r>
          </w:p>
        </w:tc>
      </w:tr>
      <w:tr w:rsidR="00650F4B" w:rsidRPr="009F64C3" w14:paraId="40ECFA84" w14:textId="77777777" w:rsidTr="00650F4B">
        <w:tc>
          <w:tcPr>
            <w:tcW w:w="2234" w:type="dxa"/>
            <w:tcBorders>
              <w:top w:val="nil"/>
              <w:left w:val="nil"/>
              <w:bottom w:val="nil"/>
              <w:right w:val="single" w:sz="4" w:space="0" w:color="auto"/>
            </w:tcBorders>
          </w:tcPr>
          <w:p w14:paraId="26A97E40" w14:textId="77777777" w:rsidR="00650F4B" w:rsidRPr="009F64C3" w:rsidRDefault="00650F4B" w:rsidP="00FD128F">
            <w:pPr>
              <w:pStyle w:val="a3"/>
              <w:spacing w:line="360" w:lineRule="exact"/>
              <w:ind w:rightChars="55" w:right="121"/>
              <w:jc w:val="both"/>
              <w:rPr>
                <w:rFonts w:ascii="ＭＳ Ｐ明朝" w:eastAsia="ＭＳ Ｐ明朝" w:hAnsi="ＭＳ Ｐ明朝"/>
                <w:spacing w:val="-16"/>
                <w:sz w:val="24"/>
                <w:szCs w:val="24"/>
              </w:rPr>
            </w:pPr>
          </w:p>
        </w:tc>
        <w:tc>
          <w:tcPr>
            <w:tcW w:w="7797" w:type="dxa"/>
            <w:tcBorders>
              <w:top w:val="nil"/>
              <w:left w:val="single" w:sz="4" w:space="0" w:color="auto"/>
              <w:bottom w:val="nil"/>
              <w:right w:val="nil"/>
            </w:tcBorders>
          </w:tcPr>
          <w:p w14:paraId="4F5D149F" w14:textId="77777777" w:rsidR="00650F4B"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p>
        </w:tc>
      </w:tr>
      <w:tr w:rsidR="00650F4B" w:rsidRPr="009F64C3" w14:paraId="011502A9" w14:textId="77777777" w:rsidTr="00650F4B">
        <w:tc>
          <w:tcPr>
            <w:tcW w:w="2234" w:type="dxa"/>
            <w:tcBorders>
              <w:top w:val="nil"/>
              <w:left w:val="nil"/>
              <w:bottom w:val="nil"/>
              <w:right w:val="single" w:sz="4" w:space="0" w:color="auto"/>
            </w:tcBorders>
          </w:tcPr>
          <w:p w14:paraId="02072841" w14:textId="3FA5518E" w:rsidR="00650F4B" w:rsidRPr="009F64C3" w:rsidRDefault="002321A9" w:rsidP="00FD128F">
            <w:pPr>
              <w:pStyle w:val="a3"/>
              <w:spacing w:line="360" w:lineRule="exact"/>
              <w:ind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漁業就業者</w:t>
            </w:r>
          </w:p>
        </w:tc>
        <w:tc>
          <w:tcPr>
            <w:tcW w:w="7797" w:type="dxa"/>
            <w:tcBorders>
              <w:top w:val="nil"/>
              <w:left w:val="single" w:sz="4" w:space="0" w:color="auto"/>
              <w:bottom w:val="nil"/>
              <w:right w:val="nil"/>
            </w:tcBorders>
          </w:tcPr>
          <w:p w14:paraId="67A0060D" w14:textId="609B246A" w:rsidR="00650F4B"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満</w:t>
            </w:r>
            <w:r w:rsidRPr="009F64C3">
              <w:rPr>
                <w:rFonts w:ascii="ＭＳ Ｐ明朝" w:eastAsia="ＭＳ Ｐ明朝" w:hAnsi="ＭＳ Ｐ明朝"/>
                <w:spacing w:val="-16"/>
                <w:sz w:val="24"/>
                <w:szCs w:val="24"/>
              </w:rPr>
              <w:t>15歳以上で</w:t>
            </w:r>
            <w:r w:rsidR="009F7BCB" w:rsidRPr="009F64C3">
              <w:rPr>
                <w:rFonts w:ascii="ＭＳ Ｐ明朝" w:eastAsia="ＭＳ Ｐ明朝" w:hAnsi="ＭＳ Ｐ明朝" w:hint="eastAsia"/>
                <w:spacing w:val="-16"/>
                <w:sz w:val="24"/>
                <w:szCs w:val="24"/>
              </w:rPr>
              <w:t>調査期日前</w:t>
            </w:r>
            <w:r w:rsidRPr="009F64C3">
              <w:rPr>
                <w:rFonts w:ascii="ＭＳ Ｐ明朝" w:eastAsia="ＭＳ Ｐ明朝" w:hAnsi="ＭＳ Ｐ明朝"/>
                <w:spacing w:val="-16"/>
                <w:sz w:val="24"/>
                <w:szCs w:val="24"/>
              </w:rPr>
              <w:t>１年間に</w:t>
            </w:r>
            <w:r w:rsidR="009F7BCB" w:rsidRPr="009F64C3">
              <w:rPr>
                <w:rFonts w:ascii="ＭＳ Ｐ明朝" w:eastAsia="ＭＳ Ｐ明朝" w:hAnsi="ＭＳ Ｐ明朝" w:hint="eastAsia"/>
                <w:spacing w:val="-16"/>
                <w:sz w:val="24"/>
                <w:szCs w:val="24"/>
              </w:rPr>
              <w:t>自営</w:t>
            </w:r>
            <w:r w:rsidRPr="009F64C3">
              <w:rPr>
                <w:rFonts w:ascii="ＭＳ Ｐ明朝" w:eastAsia="ＭＳ Ｐ明朝" w:hAnsi="ＭＳ Ｐ明朝"/>
                <w:spacing w:val="-16"/>
                <w:sz w:val="24"/>
                <w:szCs w:val="24"/>
              </w:rPr>
              <w:t>漁業の海上作業に年間30日以上従事した者をいう。</w:t>
            </w:r>
          </w:p>
        </w:tc>
      </w:tr>
      <w:tr w:rsidR="00650F4B" w:rsidRPr="009F64C3" w14:paraId="49A3F830" w14:textId="77777777" w:rsidTr="00650F4B">
        <w:tc>
          <w:tcPr>
            <w:tcW w:w="2234" w:type="dxa"/>
            <w:tcBorders>
              <w:top w:val="nil"/>
              <w:left w:val="nil"/>
              <w:bottom w:val="nil"/>
              <w:right w:val="single" w:sz="4" w:space="0" w:color="auto"/>
            </w:tcBorders>
          </w:tcPr>
          <w:p w14:paraId="374F6788" w14:textId="6502301B" w:rsidR="00650F4B" w:rsidRPr="009F64C3" w:rsidRDefault="002321A9"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個人経営体の自家漁業のみ</w:t>
            </w:r>
          </w:p>
        </w:tc>
        <w:tc>
          <w:tcPr>
            <w:tcW w:w="7797" w:type="dxa"/>
            <w:tcBorders>
              <w:top w:val="nil"/>
              <w:left w:val="single" w:sz="4" w:space="0" w:color="auto"/>
              <w:bottom w:val="nil"/>
              <w:right w:val="nil"/>
            </w:tcBorders>
          </w:tcPr>
          <w:p w14:paraId="7C43A1D2" w14:textId="3AD0ED92" w:rsidR="00650F4B"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漁業就業者のうち、個人経営体の</w:t>
            </w:r>
            <w:r w:rsidR="009F7BCB" w:rsidRPr="009F64C3">
              <w:rPr>
                <w:rFonts w:ascii="ＭＳ Ｐ明朝" w:eastAsia="ＭＳ Ｐ明朝" w:hAnsi="ＭＳ Ｐ明朝" w:hint="eastAsia"/>
                <w:spacing w:val="-16"/>
                <w:sz w:val="24"/>
                <w:szCs w:val="24"/>
              </w:rPr>
              <w:t>世帯員で自営</w:t>
            </w:r>
            <w:r w:rsidRPr="009F64C3">
              <w:rPr>
                <w:rFonts w:ascii="ＭＳ Ｐ明朝" w:eastAsia="ＭＳ Ｐ明朝" w:hAnsi="ＭＳ Ｐ明朝" w:hint="eastAsia"/>
                <w:spacing w:val="-16"/>
                <w:sz w:val="24"/>
                <w:szCs w:val="24"/>
              </w:rPr>
              <w:t>漁業のみに従事し、共同経営の漁業及び雇われての漁業には従事していない者をいう（漁業以外の仕事に従事したか否かは問わない。）。</w:t>
            </w:r>
          </w:p>
        </w:tc>
      </w:tr>
      <w:tr w:rsidR="00650F4B" w:rsidRPr="009F64C3" w14:paraId="166BF7AC" w14:textId="77777777" w:rsidTr="00650F4B">
        <w:tc>
          <w:tcPr>
            <w:tcW w:w="2234" w:type="dxa"/>
            <w:tcBorders>
              <w:top w:val="nil"/>
              <w:left w:val="nil"/>
              <w:bottom w:val="nil"/>
              <w:right w:val="single" w:sz="4" w:space="0" w:color="auto"/>
            </w:tcBorders>
          </w:tcPr>
          <w:p w14:paraId="5F050BFE" w14:textId="5DD04902" w:rsidR="00650F4B" w:rsidRPr="009F64C3" w:rsidRDefault="002321A9"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漁業従事役員</w:t>
            </w:r>
          </w:p>
        </w:tc>
        <w:tc>
          <w:tcPr>
            <w:tcW w:w="7797" w:type="dxa"/>
            <w:tcBorders>
              <w:top w:val="nil"/>
              <w:left w:val="single" w:sz="4" w:space="0" w:color="auto"/>
              <w:bottom w:val="nil"/>
              <w:right w:val="nil"/>
            </w:tcBorders>
          </w:tcPr>
          <w:p w14:paraId="5FA9F6BF" w14:textId="0AA4047F" w:rsidR="00650F4B" w:rsidRPr="009F64C3" w:rsidRDefault="009F7BC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前述の</w:t>
            </w:r>
            <w:r w:rsidR="002321A9" w:rsidRPr="009F64C3">
              <w:rPr>
                <w:rFonts w:ascii="ＭＳ Ｐ明朝" w:eastAsia="ＭＳ Ｐ明朝" w:hAnsi="ＭＳ Ｐ明朝" w:hint="eastAsia"/>
                <w:spacing w:val="-16"/>
                <w:sz w:val="24"/>
                <w:szCs w:val="24"/>
              </w:rPr>
              <w:t>「漁業従事役員」</w:t>
            </w:r>
            <w:r w:rsidR="002321A9" w:rsidRPr="009F64C3">
              <w:rPr>
                <w:rFonts w:ascii="ＭＳ Ｐ明朝" w:eastAsia="ＭＳ Ｐ明朝" w:hAnsi="ＭＳ Ｐ明朝"/>
                <w:spacing w:val="-16"/>
                <w:sz w:val="24"/>
                <w:szCs w:val="24"/>
              </w:rPr>
              <w:t>に同じ。</w:t>
            </w:r>
          </w:p>
        </w:tc>
      </w:tr>
      <w:tr w:rsidR="002321A9" w:rsidRPr="009F64C3" w14:paraId="62DD5D01" w14:textId="77777777" w:rsidTr="00650F4B">
        <w:tc>
          <w:tcPr>
            <w:tcW w:w="2234" w:type="dxa"/>
            <w:tcBorders>
              <w:top w:val="nil"/>
              <w:left w:val="nil"/>
              <w:bottom w:val="nil"/>
              <w:right w:val="single" w:sz="4" w:space="0" w:color="auto"/>
            </w:tcBorders>
          </w:tcPr>
          <w:p w14:paraId="6CFEE3DB" w14:textId="7D6D8DC0" w:rsidR="002321A9" w:rsidRPr="009F64C3" w:rsidRDefault="002321A9"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漁業雇われ</w:t>
            </w:r>
          </w:p>
        </w:tc>
        <w:tc>
          <w:tcPr>
            <w:tcW w:w="7797" w:type="dxa"/>
            <w:tcBorders>
              <w:top w:val="nil"/>
              <w:left w:val="single" w:sz="4" w:space="0" w:color="auto"/>
              <w:bottom w:val="nil"/>
              <w:right w:val="nil"/>
            </w:tcBorders>
          </w:tcPr>
          <w:p w14:paraId="09783030" w14:textId="71FED16C" w:rsidR="002321A9"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漁業就業者のうち、上記以外の者をいう（漁業以外の仕事に従事したか否かは問わない。）。</w:t>
            </w:r>
          </w:p>
        </w:tc>
      </w:tr>
      <w:tr w:rsidR="00650F4B" w:rsidRPr="009F64C3" w14:paraId="3B672C9D" w14:textId="77777777" w:rsidTr="00650F4B">
        <w:tc>
          <w:tcPr>
            <w:tcW w:w="2234" w:type="dxa"/>
            <w:tcBorders>
              <w:top w:val="nil"/>
              <w:left w:val="nil"/>
              <w:bottom w:val="nil"/>
              <w:right w:val="single" w:sz="4" w:space="0" w:color="auto"/>
            </w:tcBorders>
          </w:tcPr>
          <w:p w14:paraId="519721A2" w14:textId="77777777" w:rsidR="00650F4B" w:rsidRPr="009F64C3" w:rsidRDefault="00650F4B" w:rsidP="00FD128F">
            <w:pPr>
              <w:pStyle w:val="a3"/>
              <w:spacing w:line="360" w:lineRule="exact"/>
              <w:ind w:rightChars="55" w:right="121"/>
              <w:jc w:val="both"/>
              <w:rPr>
                <w:rFonts w:ascii="ＭＳ Ｐ明朝" w:eastAsia="ＭＳ Ｐ明朝" w:hAnsi="ＭＳ Ｐ明朝"/>
                <w:spacing w:val="-16"/>
                <w:sz w:val="24"/>
                <w:szCs w:val="24"/>
              </w:rPr>
            </w:pPr>
          </w:p>
        </w:tc>
        <w:tc>
          <w:tcPr>
            <w:tcW w:w="7797" w:type="dxa"/>
            <w:tcBorders>
              <w:top w:val="nil"/>
              <w:left w:val="single" w:sz="4" w:space="0" w:color="auto"/>
              <w:bottom w:val="nil"/>
              <w:right w:val="nil"/>
            </w:tcBorders>
          </w:tcPr>
          <w:p w14:paraId="2DF216F3" w14:textId="77777777" w:rsidR="00650F4B" w:rsidRPr="009F64C3" w:rsidRDefault="00650F4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p>
        </w:tc>
      </w:tr>
      <w:tr w:rsidR="00650F4B" w:rsidRPr="009F64C3" w14:paraId="672DCA30" w14:textId="77777777" w:rsidTr="00650F4B">
        <w:tc>
          <w:tcPr>
            <w:tcW w:w="2234" w:type="dxa"/>
            <w:tcBorders>
              <w:top w:val="nil"/>
              <w:left w:val="nil"/>
              <w:bottom w:val="nil"/>
              <w:right w:val="single" w:sz="4" w:space="0" w:color="auto"/>
            </w:tcBorders>
          </w:tcPr>
          <w:p w14:paraId="228B3533" w14:textId="15628614" w:rsidR="00650F4B" w:rsidRPr="009F64C3" w:rsidRDefault="002321A9" w:rsidP="00FD128F">
            <w:pPr>
              <w:pStyle w:val="a3"/>
              <w:spacing w:line="360" w:lineRule="exact"/>
              <w:ind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新規就業者</w:t>
            </w:r>
          </w:p>
        </w:tc>
        <w:tc>
          <w:tcPr>
            <w:tcW w:w="7797" w:type="dxa"/>
            <w:tcBorders>
              <w:top w:val="nil"/>
              <w:left w:val="single" w:sz="4" w:space="0" w:color="auto"/>
              <w:bottom w:val="nil"/>
              <w:right w:val="nil"/>
            </w:tcBorders>
          </w:tcPr>
          <w:p w14:paraId="2AEB9C22" w14:textId="193C8ACE" w:rsidR="002321A9" w:rsidRPr="009F64C3" w:rsidRDefault="009F7BCB"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調査期日前</w:t>
            </w:r>
            <w:r w:rsidR="002321A9" w:rsidRPr="009F64C3">
              <w:rPr>
                <w:rFonts w:ascii="ＭＳ Ｐ明朝" w:eastAsia="ＭＳ Ｐ明朝" w:hAnsi="ＭＳ Ｐ明朝" w:hint="eastAsia"/>
                <w:spacing w:val="-16"/>
                <w:sz w:val="24"/>
                <w:szCs w:val="24"/>
              </w:rPr>
              <w:t>１年間に①新たに漁業を始めた者、②他の仕事が主であったが漁業が主となった者、③普段の状態が仕事を主としていなかったが漁業が主となった者のいずれかに該当する者をいう。</w:t>
            </w:r>
          </w:p>
          <w:p w14:paraId="51849AA7" w14:textId="054A29DA" w:rsidR="00650F4B"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なお、個人経営体の</w:t>
            </w:r>
            <w:r w:rsidR="00DB03B1" w:rsidRPr="009F64C3">
              <w:rPr>
                <w:rFonts w:ascii="ＭＳ Ｐ明朝" w:eastAsia="ＭＳ Ｐ明朝" w:hAnsi="ＭＳ Ｐ明朝" w:hint="eastAsia"/>
                <w:spacing w:val="-16"/>
                <w:sz w:val="24"/>
                <w:szCs w:val="24"/>
              </w:rPr>
              <w:t>漁業に従事した世帯員については、</w:t>
            </w:r>
            <w:r w:rsidRPr="009F64C3">
              <w:rPr>
                <w:rFonts w:ascii="ＭＳ Ｐ明朝" w:eastAsia="ＭＳ Ｐ明朝" w:hAnsi="ＭＳ Ｐ明朝" w:hint="eastAsia"/>
                <w:spacing w:val="-16"/>
                <w:sz w:val="24"/>
                <w:szCs w:val="24"/>
              </w:rPr>
              <w:t>前述の</w:t>
            </w:r>
            <w:r w:rsidR="00DB03B1" w:rsidRPr="009F64C3">
              <w:rPr>
                <w:rFonts w:ascii="ＭＳ Ｐ明朝" w:eastAsia="ＭＳ Ｐ明朝" w:hAnsi="ＭＳ Ｐ明朝" w:hint="eastAsia"/>
                <w:spacing w:val="-16"/>
                <w:sz w:val="24"/>
                <w:szCs w:val="24"/>
              </w:rPr>
              <w:t>「個人経営体の自家漁業のみ」の</w:t>
            </w:r>
            <w:r w:rsidRPr="009F64C3">
              <w:rPr>
                <w:rFonts w:ascii="ＭＳ Ｐ明朝" w:eastAsia="ＭＳ Ｐ明朝" w:hAnsi="ＭＳ Ｐ明朝" w:hint="eastAsia"/>
                <w:spacing w:val="-16"/>
                <w:sz w:val="24"/>
                <w:szCs w:val="24"/>
              </w:rPr>
              <w:t>うち</w:t>
            </w:r>
            <w:r w:rsidR="00D53359" w:rsidRPr="009F64C3">
              <w:rPr>
                <w:rFonts w:ascii="ＭＳ Ｐ明朝" w:eastAsia="ＭＳ Ｐ明朝" w:hAnsi="ＭＳ Ｐ明朝" w:hint="eastAsia"/>
                <w:spacing w:val="-16"/>
                <w:sz w:val="24"/>
                <w:szCs w:val="24"/>
              </w:rPr>
              <w:t>、</w:t>
            </w:r>
            <w:r w:rsidR="00DB03B1" w:rsidRPr="009F64C3">
              <w:rPr>
                <w:rFonts w:ascii="ＭＳ Ｐ明朝" w:eastAsia="ＭＳ Ｐ明朝" w:hAnsi="ＭＳ Ｐ明朝" w:hint="eastAsia"/>
                <w:spacing w:val="-16"/>
                <w:sz w:val="24"/>
                <w:szCs w:val="24"/>
              </w:rPr>
              <w:t>調査期日前１年以内に海面漁業で恒常的な収入を得ることを目的に主として漁業に従事し、①～③のいずれかに該当する者</w:t>
            </w:r>
            <w:r w:rsidRPr="009F64C3">
              <w:rPr>
                <w:rFonts w:ascii="ＭＳ Ｐ明朝" w:eastAsia="ＭＳ Ｐ明朝" w:hAnsi="ＭＳ Ｐ明朝"/>
                <w:spacing w:val="-16"/>
                <w:sz w:val="24"/>
                <w:szCs w:val="24"/>
              </w:rPr>
              <w:t>を新規就業者とした。</w:t>
            </w:r>
          </w:p>
        </w:tc>
      </w:tr>
      <w:tr w:rsidR="002321A9" w:rsidRPr="009F64C3" w14:paraId="250B5DB4" w14:textId="77777777" w:rsidTr="00650F4B">
        <w:tc>
          <w:tcPr>
            <w:tcW w:w="2234" w:type="dxa"/>
            <w:tcBorders>
              <w:top w:val="nil"/>
              <w:left w:val="nil"/>
              <w:bottom w:val="nil"/>
              <w:right w:val="single" w:sz="4" w:space="0" w:color="auto"/>
            </w:tcBorders>
          </w:tcPr>
          <w:p w14:paraId="3EBAFAB2" w14:textId="77777777" w:rsidR="002321A9" w:rsidRPr="009F64C3" w:rsidRDefault="002321A9" w:rsidP="00FD128F">
            <w:pPr>
              <w:pStyle w:val="a3"/>
              <w:spacing w:line="360" w:lineRule="exact"/>
              <w:ind w:rightChars="55" w:right="121"/>
              <w:jc w:val="both"/>
              <w:rPr>
                <w:rFonts w:ascii="ＭＳ Ｐ明朝" w:eastAsia="ＭＳ Ｐ明朝" w:hAnsi="ＭＳ Ｐ明朝"/>
                <w:spacing w:val="-16"/>
                <w:sz w:val="24"/>
                <w:szCs w:val="24"/>
              </w:rPr>
            </w:pPr>
          </w:p>
        </w:tc>
        <w:tc>
          <w:tcPr>
            <w:tcW w:w="7797" w:type="dxa"/>
            <w:tcBorders>
              <w:top w:val="nil"/>
              <w:left w:val="single" w:sz="4" w:space="0" w:color="auto"/>
              <w:bottom w:val="nil"/>
              <w:right w:val="nil"/>
            </w:tcBorders>
          </w:tcPr>
          <w:p w14:paraId="26304673" w14:textId="77777777" w:rsidR="002321A9"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p>
        </w:tc>
      </w:tr>
      <w:tr w:rsidR="002321A9" w:rsidRPr="009F64C3" w14:paraId="21D47C6D" w14:textId="77777777" w:rsidTr="00650F4B">
        <w:tc>
          <w:tcPr>
            <w:tcW w:w="2234" w:type="dxa"/>
            <w:tcBorders>
              <w:top w:val="nil"/>
              <w:left w:val="nil"/>
              <w:bottom w:val="nil"/>
              <w:right w:val="single" w:sz="4" w:space="0" w:color="auto"/>
            </w:tcBorders>
          </w:tcPr>
          <w:p w14:paraId="5BF675ED" w14:textId="10C3405A" w:rsidR="002321A9" w:rsidRPr="009F64C3" w:rsidRDefault="002321A9" w:rsidP="00FD128F">
            <w:pPr>
              <w:pStyle w:val="a3"/>
              <w:spacing w:line="360" w:lineRule="exact"/>
              <w:ind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漁船</w:t>
            </w:r>
          </w:p>
        </w:tc>
        <w:tc>
          <w:tcPr>
            <w:tcW w:w="7797" w:type="dxa"/>
            <w:tcBorders>
              <w:top w:val="nil"/>
              <w:left w:val="single" w:sz="4" w:space="0" w:color="auto"/>
              <w:bottom w:val="nil"/>
              <w:right w:val="nil"/>
            </w:tcBorders>
          </w:tcPr>
          <w:p w14:paraId="6F7299CA" w14:textId="73D71266" w:rsidR="002321A9" w:rsidRPr="009F64C3" w:rsidRDefault="00DB03B1"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調査期日前</w:t>
            </w:r>
            <w:r w:rsidR="002321A9" w:rsidRPr="009F64C3">
              <w:rPr>
                <w:rFonts w:ascii="ＭＳ Ｐ明朝" w:eastAsia="ＭＳ Ｐ明朝" w:hAnsi="ＭＳ Ｐ明朝" w:hint="eastAsia"/>
                <w:spacing w:val="-16"/>
                <w:sz w:val="24"/>
                <w:szCs w:val="24"/>
              </w:rPr>
              <w:t>１年間に</w:t>
            </w:r>
            <w:r w:rsidR="00E24D1A" w:rsidRPr="009F64C3">
              <w:rPr>
                <w:rFonts w:ascii="ＭＳ Ｐ明朝" w:eastAsia="ＭＳ Ｐ明朝" w:hAnsi="ＭＳ Ｐ明朝" w:hint="eastAsia"/>
                <w:spacing w:val="-16"/>
                <w:sz w:val="24"/>
                <w:szCs w:val="24"/>
              </w:rPr>
              <w:t>漁業</w:t>
            </w:r>
            <w:r w:rsidR="002321A9" w:rsidRPr="009F64C3">
              <w:rPr>
                <w:rFonts w:ascii="ＭＳ Ｐ明朝" w:eastAsia="ＭＳ Ｐ明朝" w:hAnsi="ＭＳ Ｐ明朝" w:hint="eastAsia"/>
                <w:spacing w:val="-16"/>
                <w:sz w:val="24"/>
                <w:szCs w:val="24"/>
              </w:rPr>
              <w:t>経営体が漁業生産のために使用した</w:t>
            </w:r>
            <w:r w:rsidR="00E24D1A" w:rsidRPr="009F64C3">
              <w:rPr>
                <w:rFonts w:ascii="ＭＳ Ｐ明朝" w:eastAsia="ＭＳ Ｐ明朝" w:hAnsi="ＭＳ Ｐ明朝" w:hint="eastAsia"/>
                <w:spacing w:val="-16"/>
                <w:sz w:val="24"/>
                <w:szCs w:val="24"/>
              </w:rPr>
              <w:t>船</w:t>
            </w:r>
            <w:r w:rsidR="002321A9" w:rsidRPr="009F64C3">
              <w:rPr>
                <w:rFonts w:ascii="ＭＳ Ｐ明朝" w:eastAsia="ＭＳ Ｐ明朝" w:hAnsi="ＭＳ Ｐ明朝" w:hint="eastAsia"/>
                <w:spacing w:val="-16"/>
                <w:sz w:val="24"/>
                <w:szCs w:val="24"/>
              </w:rPr>
              <w:t>をいい、主船のほかに付属船（まき網における灯船、魚群探索船、網船等）を含む。</w:t>
            </w:r>
          </w:p>
          <w:p w14:paraId="1A82C130" w14:textId="77777777" w:rsidR="002321A9"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lastRenderedPageBreak/>
              <w:t>ただし、漁船の登録を受けていても、直接漁業生産に参加しない船（遊漁のみに用いる船、買いつけ用の鮮魚運搬船等）は除く。</w:t>
            </w:r>
          </w:p>
          <w:p w14:paraId="1916FC29" w14:textId="5096E584" w:rsidR="002321A9"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なお、漁船隻数の算出に当たっては、</w:t>
            </w:r>
            <w:r w:rsidR="00E24D1A" w:rsidRPr="009F64C3">
              <w:rPr>
                <w:rFonts w:ascii="ＭＳ Ｐ明朝" w:eastAsia="ＭＳ Ｐ明朝" w:hAnsi="ＭＳ Ｐ明朝" w:hint="eastAsia"/>
                <w:spacing w:val="-16"/>
                <w:sz w:val="24"/>
                <w:szCs w:val="24"/>
              </w:rPr>
              <w:t>重複計上を回避するため、調査期日前１年間に漁業生産のために使用した船</w:t>
            </w:r>
            <w:r w:rsidRPr="009F64C3">
              <w:rPr>
                <w:rFonts w:ascii="ＭＳ Ｐ明朝" w:eastAsia="ＭＳ Ｐ明朝" w:hAnsi="ＭＳ Ｐ明朝" w:hint="eastAsia"/>
                <w:spacing w:val="-16"/>
                <w:sz w:val="24"/>
                <w:szCs w:val="24"/>
              </w:rPr>
              <w:t>のうち</w:t>
            </w:r>
            <w:r w:rsidR="00E24D1A" w:rsidRPr="009F64C3">
              <w:rPr>
                <w:rFonts w:ascii="ＭＳ Ｐ明朝" w:eastAsia="ＭＳ Ｐ明朝" w:hAnsi="ＭＳ Ｐ明朝" w:hint="eastAsia"/>
                <w:spacing w:val="-16"/>
                <w:sz w:val="24"/>
                <w:szCs w:val="24"/>
              </w:rPr>
              <w:t>、</w:t>
            </w:r>
            <w:r w:rsidRPr="009F64C3">
              <w:rPr>
                <w:rFonts w:ascii="ＭＳ Ｐ明朝" w:eastAsia="ＭＳ Ｐ明朝" w:hAnsi="ＭＳ Ｐ明朝" w:hint="eastAsia"/>
                <w:spacing w:val="-16"/>
                <w:sz w:val="24"/>
                <w:szCs w:val="24"/>
              </w:rPr>
              <w:t>調査日現在保有しているものに限定している。</w:t>
            </w:r>
          </w:p>
        </w:tc>
      </w:tr>
      <w:tr w:rsidR="002321A9" w:rsidRPr="009F64C3" w14:paraId="29847FA3" w14:textId="77777777" w:rsidTr="00650F4B">
        <w:tc>
          <w:tcPr>
            <w:tcW w:w="2234" w:type="dxa"/>
            <w:tcBorders>
              <w:top w:val="nil"/>
              <w:left w:val="nil"/>
              <w:bottom w:val="nil"/>
              <w:right w:val="single" w:sz="4" w:space="0" w:color="auto"/>
            </w:tcBorders>
          </w:tcPr>
          <w:p w14:paraId="5E5277A0" w14:textId="35474812" w:rsidR="002321A9" w:rsidRPr="009F64C3" w:rsidRDefault="002321A9"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lastRenderedPageBreak/>
              <w:t>無動力漁船</w:t>
            </w:r>
          </w:p>
        </w:tc>
        <w:tc>
          <w:tcPr>
            <w:tcW w:w="7797" w:type="dxa"/>
            <w:tcBorders>
              <w:top w:val="nil"/>
              <w:left w:val="single" w:sz="4" w:space="0" w:color="auto"/>
              <w:bottom w:val="nil"/>
              <w:right w:val="nil"/>
            </w:tcBorders>
          </w:tcPr>
          <w:p w14:paraId="1CC415C9" w14:textId="642F33F9" w:rsidR="002321A9"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推進機関を付けない漁船をいう。</w:t>
            </w:r>
          </w:p>
        </w:tc>
      </w:tr>
      <w:tr w:rsidR="002321A9" w:rsidRPr="009F64C3" w14:paraId="382C5C2C" w14:textId="77777777" w:rsidTr="00650F4B">
        <w:tc>
          <w:tcPr>
            <w:tcW w:w="2234" w:type="dxa"/>
            <w:tcBorders>
              <w:top w:val="nil"/>
              <w:left w:val="nil"/>
              <w:bottom w:val="nil"/>
              <w:right w:val="single" w:sz="4" w:space="0" w:color="auto"/>
            </w:tcBorders>
          </w:tcPr>
          <w:p w14:paraId="02E1BBF3" w14:textId="35CC9CAA" w:rsidR="002321A9" w:rsidRPr="009F64C3" w:rsidRDefault="002321A9"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船外機付漁船</w:t>
            </w:r>
          </w:p>
        </w:tc>
        <w:tc>
          <w:tcPr>
            <w:tcW w:w="7797" w:type="dxa"/>
            <w:tcBorders>
              <w:top w:val="nil"/>
              <w:left w:val="single" w:sz="4" w:space="0" w:color="auto"/>
              <w:bottom w:val="nil"/>
              <w:right w:val="nil"/>
            </w:tcBorders>
          </w:tcPr>
          <w:p w14:paraId="28F41DEA" w14:textId="47EFE500" w:rsidR="002321A9"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無動力漁船に船外機（取り外しができる推進機関）を付けた漁船をいい、複数の無動力漁船に１台の船外機を交互に付けて使用する場合には、そのうち１隻を船外機付漁船</w:t>
            </w:r>
            <w:r w:rsidR="002E207C" w:rsidRPr="009F64C3">
              <w:rPr>
                <w:rFonts w:ascii="ＭＳ Ｐ明朝" w:eastAsia="ＭＳ Ｐ明朝" w:hAnsi="ＭＳ Ｐ明朝" w:hint="eastAsia"/>
                <w:spacing w:val="-16"/>
                <w:sz w:val="24"/>
                <w:szCs w:val="24"/>
              </w:rPr>
              <w:t>とし</w:t>
            </w:r>
            <w:r w:rsidRPr="009F64C3">
              <w:rPr>
                <w:rFonts w:ascii="ＭＳ Ｐ明朝" w:eastAsia="ＭＳ Ｐ明朝" w:hAnsi="ＭＳ Ｐ明朝" w:hint="eastAsia"/>
                <w:spacing w:val="-16"/>
                <w:sz w:val="24"/>
                <w:szCs w:val="24"/>
              </w:rPr>
              <w:t>、</w:t>
            </w:r>
            <w:r w:rsidR="002E207C" w:rsidRPr="009F64C3">
              <w:rPr>
                <w:rFonts w:ascii="ＭＳ Ｐ明朝" w:eastAsia="ＭＳ Ｐ明朝" w:hAnsi="ＭＳ Ｐ明朝" w:hint="eastAsia"/>
                <w:spacing w:val="-16"/>
                <w:sz w:val="24"/>
                <w:szCs w:val="24"/>
              </w:rPr>
              <w:t>他</w:t>
            </w:r>
            <w:r w:rsidRPr="009F64C3">
              <w:rPr>
                <w:rFonts w:ascii="ＭＳ Ｐ明朝" w:eastAsia="ＭＳ Ｐ明朝" w:hAnsi="ＭＳ Ｐ明朝" w:hint="eastAsia"/>
                <w:spacing w:val="-16"/>
                <w:sz w:val="24"/>
                <w:szCs w:val="24"/>
              </w:rPr>
              <w:t>は無動力漁船とした。</w:t>
            </w:r>
          </w:p>
        </w:tc>
      </w:tr>
      <w:tr w:rsidR="002321A9" w:rsidRPr="009F64C3" w14:paraId="5609B740" w14:textId="77777777" w:rsidTr="00650F4B">
        <w:tc>
          <w:tcPr>
            <w:tcW w:w="2234" w:type="dxa"/>
            <w:tcBorders>
              <w:top w:val="nil"/>
              <w:left w:val="nil"/>
              <w:bottom w:val="nil"/>
              <w:right w:val="single" w:sz="4" w:space="0" w:color="auto"/>
            </w:tcBorders>
          </w:tcPr>
          <w:p w14:paraId="4B28D1DB" w14:textId="166671F0" w:rsidR="002321A9" w:rsidRPr="009F64C3" w:rsidRDefault="002321A9" w:rsidP="00FD128F">
            <w:pPr>
              <w:pStyle w:val="a3"/>
              <w:spacing w:line="360" w:lineRule="exact"/>
              <w:ind w:leftChars="100" w:left="220" w:rightChars="55" w:right="121"/>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動力漁船</w:t>
            </w:r>
          </w:p>
        </w:tc>
        <w:tc>
          <w:tcPr>
            <w:tcW w:w="7797" w:type="dxa"/>
            <w:tcBorders>
              <w:top w:val="nil"/>
              <w:left w:val="single" w:sz="4" w:space="0" w:color="auto"/>
              <w:bottom w:val="nil"/>
              <w:right w:val="nil"/>
            </w:tcBorders>
          </w:tcPr>
          <w:p w14:paraId="30013B34" w14:textId="77777777" w:rsidR="007B26CC"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推進機関を船体に固定した漁船をいう。</w:t>
            </w:r>
          </w:p>
          <w:p w14:paraId="780795C6" w14:textId="2911EEC1" w:rsidR="002321A9" w:rsidRPr="009F64C3" w:rsidRDefault="002321A9" w:rsidP="00FD128F">
            <w:pPr>
              <w:pStyle w:val="a3"/>
              <w:spacing w:line="360" w:lineRule="exact"/>
              <w:ind w:rightChars="55" w:right="121" w:firstLineChars="100" w:firstLine="224"/>
              <w:jc w:val="both"/>
              <w:rPr>
                <w:rFonts w:ascii="ＭＳ Ｐ明朝" w:eastAsia="ＭＳ Ｐ明朝" w:hAnsi="ＭＳ Ｐ明朝"/>
                <w:spacing w:val="-16"/>
                <w:sz w:val="24"/>
                <w:szCs w:val="24"/>
              </w:rPr>
            </w:pPr>
            <w:r w:rsidRPr="009F64C3">
              <w:rPr>
                <w:rFonts w:ascii="ＭＳ Ｐ明朝" w:eastAsia="ＭＳ Ｐ明朝" w:hAnsi="ＭＳ Ｐ明朝" w:hint="eastAsia"/>
                <w:spacing w:val="-16"/>
                <w:sz w:val="24"/>
                <w:szCs w:val="24"/>
              </w:rPr>
              <w:t>なお、船内外機船（船内にエンジンを設置し、船外に推進ユニット（プロペラ等）を設置した漁船）については動力漁船とした。</w:t>
            </w:r>
          </w:p>
        </w:tc>
      </w:tr>
      <w:tr w:rsidR="001A43E1" w:rsidRPr="009F64C3" w14:paraId="71C9C11B" w14:textId="77777777" w:rsidTr="00650F4B">
        <w:tc>
          <w:tcPr>
            <w:tcW w:w="2234" w:type="dxa"/>
            <w:tcBorders>
              <w:top w:val="nil"/>
              <w:left w:val="nil"/>
              <w:bottom w:val="nil"/>
              <w:right w:val="single" w:sz="4" w:space="0" w:color="auto"/>
            </w:tcBorders>
          </w:tcPr>
          <w:p w14:paraId="21503F4C" w14:textId="01DDDC35" w:rsidR="001A43E1" w:rsidRPr="009F64C3" w:rsidRDefault="001A43E1" w:rsidP="001A43E1">
            <w:pPr>
              <w:pStyle w:val="a3"/>
              <w:spacing w:line="360" w:lineRule="exact"/>
              <w:ind w:rightChars="55" w:right="121"/>
              <w:jc w:val="both"/>
              <w:rPr>
                <w:rFonts w:ascii="ＭＳ Ｐ明朝" w:eastAsia="ＭＳ Ｐ明朝" w:hAnsi="ＭＳ Ｐ明朝"/>
                <w:spacing w:val="-16"/>
                <w:sz w:val="24"/>
                <w:szCs w:val="24"/>
              </w:rPr>
            </w:pPr>
            <w:r w:rsidRPr="002321A9">
              <w:rPr>
                <w:rFonts w:hint="eastAsia"/>
                <w:spacing w:val="-16"/>
                <w:sz w:val="24"/>
                <w:szCs w:val="24"/>
              </w:rPr>
              <w:t>漁業の海上作業</w:t>
            </w:r>
          </w:p>
        </w:tc>
        <w:tc>
          <w:tcPr>
            <w:tcW w:w="7797" w:type="dxa"/>
            <w:tcBorders>
              <w:top w:val="nil"/>
              <w:left w:val="single" w:sz="4" w:space="0" w:color="auto"/>
              <w:bottom w:val="nil"/>
              <w:right w:val="nil"/>
            </w:tcBorders>
          </w:tcPr>
          <w:p w14:paraId="37557EE6" w14:textId="77777777" w:rsidR="001A43E1" w:rsidRPr="002321A9" w:rsidRDefault="001A43E1" w:rsidP="001A43E1">
            <w:pPr>
              <w:pStyle w:val="a3"/>
              <w:spacing w:line="360" w:lineRule="exact"/>
              <w:ind w:left="224" w:hangingChars="100" w:hanging="224"/>
              <w:jc w:val="both"/>
              <w:rPr>
                <w:spacing w:val="-16"/>
                <w:sz w:val="24"/>
                <w:szCs w:val="24"/>
              </w:rPr>
            </w:pPr>
            <w:r w:rsidRPr="002321A9">
              <w:rPr>
                <w:rFonts w:hint="eastAsia"/>
                <w:spacing w:val="-16"/>
                <w:sz w:val="24"/>
                <w:szCs w:val="24"/>
              </w:rPr>
              <w:t>ア</w:t>
            </w:r>
            <w:r>
              <w:rPr>
                <w:rFonts w:hint="eastAsia"/>
                <w:spacing w:val="-16"/>
                <w:sz w:val="24"/>
                <w:szCs w:val="24"/>
              </w:rPr>
              <w:t xml:space="preserve">　</w:t>
            </w:r>
            <w:r w:rsidRPr="002321A9">
              <w:rPr>
                <w:spacing w:val="-16"/>
                <w:sz w:val="24"/>
                <w:szCs w:val="24"/>
              </w:rPr>
              <w:t>漁船漁業では、漁船の航行、機関の操作、漁</w:t>
            </w:r>
            <w:r>
              <w:rPr>
                <w:rFonts w:hint="eastAsia"/>
                <w:spacing w:val="-16"/>
                <w:sz w:val="24"/>
                <w:szCs w:val="24"/>
              </w:rPr>
              <w:t>ろう作業</w:t>
            </w:r>
            <w:r w:rsidRPr="002321A9">
              <w:rPr>
                <w:spacing w:val="-16"/>
                <w:sz w:val="24"/>
                <w:szCs w:val="24"/>
              </w:rPr>
              <w:t>（漁場での水産動植物の採捕に係る作業）、船上加工等の海上における全ての作業をいう（運搬船など、漁</w:t>
            </w:r>
            <w:r>
              <w:rPr>
                <w:rFonts w:hint="eastAsia"/>
                <w:spacing w:val="-16"/>
                <w:sz w:val="24"/>
                <w:szCs w:val="24"/>
              </w:rPr>
              <w:t>ろう</w:t>
            </w:r>
            <w:r w:rsidRPr="002321A9">
              <w:rPr>
                <w:spacing w:val="-16"/>
                <w:sz w:val="24"/>
                <w:szCs w:val="24"/>
              </w:rPr>
              <w:t>に関して必要な船の全ての乗組員の作業も含める。漁業に従事しない医師、コック等の乗組員も海上作業従事者</w:t>
            </w:r>
            <w:r>
              <w:rPr>
                <w:rFonts w:hint="eastAsia"/>
                <w:spacing w:val="-16"/>
                <w:sz w:val="24"/>
                <w:szCs w:val="24"/>
              </w:rPr>
              <w:t>に含む</w:t>
            </w:r>
            <w:r w:rsidRPr="002321A9">
              <w:rPr>
                <w:spacing w:val="-16"/>
                <w:sz w:val="24"/>
                <w:szCs w:val="24"/>
              </w:rPr>
              <w:t>。）。</w:t>
            </w:r>
          </w:p>
          <w:p w14:paraId="65F20663" w14:textId="77777777" w:rsidR="001A43E1" w:rsidRPr="002321A9" w:rsidRDefault="001A43E1" w:rsidP="001A43E1">
            <w:pPr>
              <w:pStyle w:val="a3"/>
              <w:spacing w:line="360" w:lineRule="exact"/>
              <w:ind w:left="224" w:hangingChars="100" w:hanging="224"/>
              <w:jc w:val="both"/>
              <w:rPr>
                <w:spacing w:val="-16"/>
                <w:sz w:val="24"/>
                <w:szCs w:val="24"/>
              </w:rPr>
            </w:pPr>
            <w:r w:rsidRPr="002321A9">
              <w:rPr>
                <w:rFonts w:hint="eastAsia"/>
                <w:spacing w:val="-16"/>
                <w:sz w:val="24"/>
                <w:szCs w:val="24"/>
              </w:rPr>
              <w:t>イ</w:t>
            </w:r>
            <w:r>
              <w:rPr>
                <w:rFonts w:hint="eastAsia"/>
                <w:spacing w:val="-16"/>
                <w:sz w:val="24"/>
                <w:szCs w:val="24"/>
              </w:rPr>
              <w:t xml:space="preserve">　</w:t>
            </w:r>
            <w:r w:rsidRPr="002321A9">
              <w:rPr>
                <w:spacing w:val="-16"/>
                <w:sz w:val="24"/>
                <w:szCs w:val="24"/>
              </w:rPr>
              <w:t>定置網漁業では、網の張り立て（網</w:t>
            </w:r>
            <w:r>
              <w:rPr>
                <w:rFonts w:hint="eastAsia"/>
                <w:spacing w:val="-16"/>
                <w:sz w:val="24"/>
                <w:szCs w:val="24"/>
              </w:rPr>
              <w:t>の</w:t>
            </w:r>
            <w:r w:rsidRPr="002321A9">
              <w:rPr>
                <w:spacing w:val="-16"/>
                <w:sz w:val="24"/>
                <w:szCs w:val="24"/>
              </w:rPr>
              <w:t>設置）、取替え、漁船の航行、漁</w:t>
            </w:r>
            <w:r>
              <w:rPr>
                <w:rFonts w:hint="eastAsia"/>
                <w:spacing w:val="-16"/>
                <w:sz w:val="24"/>
                <w:szCs w:val="24"/>
              </w:rPr>
              <w:t>ろう</w:t>
            </w:r>
            <w:r w:rsidRPr="002321A9">
              <w:rPr>
                <w:spacing w:val="-16"/>
                <w:sz w:val="24"/>
                <w:szCs w:val="24"/>
              </w:rPr>
              <w:t>等海上における全ての作業及び陸上において行う岡見（定置網に魚が入るのを見張る</w:t>
            </w:r>
            <w:r>
              <w:rPr>
                <w:rFonts w:hint="eastAsia"/>
                <w:spacing w:val="-16"/>
                <w:sz w:val="24"/>
                <w:szCs w:val="24"/>
              </w:rPr>
              <w:t>作業</w:t>
            </w:r>
            <w:r w:rsidRPr="002321A9">
              <w:rPr>
                <w:spacing w:val="-16"/>
                <w:sz w:val="24"/>
                <w:szCs w:val="24"/>
              </w:rPr>
              <w:t>）をいう。</w:t>
            </w:r>
          </w:p>
          <w:p w14:paraId="10EBE3BA" w14:textId="77777777" w:rsidR="001A43E1" w:rsidRPr="002321A9" w:rsidRDefault="001A43E1" w:rsidP="001A43E1">
            <w:pPr>
              <w:pStyle w:val="a3"/>
              <w:spacing w:line="360" w:lineRule="exact"/>
              <w:ind w:left="224" w:hangingChars="100" w:hanging="224"/>
              <w:jc w:val="both"/>
              <w:rPr>
                <w:spacing w:val="-16"/>
                <w:sz w:val="24"/>
                <w:szCs w:val="24"/>
              </w:rPr>
            </w:pPr>
            <w:r w:rsidRPr="002321A9">
              <w:rPr>
                <w:rFonts w:hint="eastAsia"/>
                <w:spacing w:val="-16"/>
                <w:sz w:val="24"/>
                <w:szCs w:val="24"/>
              </w:rPr>
              <w:t>ウ</w:t>
            </w:r>
            <w:r>
              <w:rPr>
                <w:rFonts w:hint="eastAsia"/>
                <w:spacing w:val="-16"/>
                <w:sz w:val="24"/>
                <w:szCs w:val="24"/>
              </w:rPr>
              <w:t xml:space="preserve">　</w:t>
            </w:r>
            <w:r w:rsidRPr="002321A9">
              <w:rPr>
                <w:spacing w:val="-16"/>
                <w:sz w:val="24"/>
                <w:szCs w:val="24"/>
              </w:rPr>
              <w:t>地びき網漁業では、漁船の航行、網の打ち回し、漁</w:t>
            </w:r>
            <w:r>
              <w:rPr>
                <w:rFonts w:hint="eastAsia"/>
                <w:spacing w:val="-16"/>
                <w:sz w:val="24"/>
                <w:szCs w:val="24"/>
              </w:rPr>
              <w:t>ろう</w:t>
            </w:r>
            <w:r w:rsidRPr="002321A9">
              <w:rPr>
                <w:spacing w:val="-16"/>
                <w:sz w:val="24"/>
                <w:szCs w:val="24"/>
              </w:rPr>
              <w:t>等海上における全ての作業及び陸上の引き子の作業をいう。</w:t>
            </w:r>
          </w:p>
          <w:p w14:paraId="448C0F4B" w14:textId="77777777" w:rsidR="001A43E1" w:rsidRPr="002321A9" w:rsidRDefault="001A43E1" w:rsidP="001A43E1">
            <w:pPr>
              <w:pStyle w:val="a3"/>
              <w:spacing w:line="360" w:lineRule="exact"/>
              <w:ind w:left="224" w:hangingChars="100" w:hanging="224"/>
              <w:jc w:val="both"/>
              <w:rPr>
                <w:spacing w:val="-16"/>
                <w:sz w:val="24"/>
                <w:szCs w:val="24"/>
              </w:rPr>
            </w:pPr>
            <w:r w:rsidRPr="002321A9">
              <w:rPr>
                <w:rFonts w:hint="eastAsia"/>
                <w:spacing w:val="-16"/>
                <w:sz w:val="24"/>
                <w:szCs w:val="24"/>
              </w:rPr>
              <w:t>エ</w:t>
            </w:r>
            <w:r>
              <w:rPr>
                <w:rFonts w:hint="eastAsia"/>
                <w:spacing w:val="-16"/>
                <w:sz w:val="24"/>
                <w:szCs w:val="24"/>
              </w:rPr>
              <w:t xml:space="preserve">　</w:t>
            </w:r>
            <w:r w:rsidRPr="002321A9">
              <w:rPr>
                <w:spacing w:val="-16"/>
                <w:sz w:val="24"/>
                <w:szCs w:val="24"/>
              </w:rPr>
              <w:t>漁船を使用しない漁業では、採貝、採藻（海岸に打ち寄せた海藻を拾う</w:t>
            </w:r>
            <w:r>
              <w:rPr>
                <w:rFonts w:hint="eastAsia"/>
                <w:spacing w:val="-16"/>
                <w:sz w:val="24"/>
                <w:szCs w:val="24"/>
              </w:rPr>
              <w:t>作業</w:t>
            </w:r>
            <w:r w:rsidRPr="002321A9">
              <w:rPr>
                <w:spacing w:val="-16"/>
                <w:sz w:val="24"/>
                <w:szCs w:val="24"/>
              </w:rPr>
              <w:t>も含</w:t>
            </w:r>
            <w:r>
              <w:rPr>
                <w:rFonts w:hint="eastAsia"/>
                <w:spacing w:val="-16"/>
                <w:sz w:val="24"/>
                <w:szCs w:val="24"/>
              </w:rPr>
              <w:t>む</w:t>
            </w:r>
            <w:r w:rsidRPr="002321A9">
              <w:rPr>
                <w:spacing w:val="-16"/>
                <w:sz w:val="24"/>
                <w:szCs w:val="24"/>
              </w:rPr>
              <w:t>。）</w:t>
            </w:r>
            <w:r>
              <w:rPr>
                <w:rFonts w:hint="eastAsia"/>
                <w:spacing w:val="-16"/>
                <w:sz w:val="24"/>
                <w:szCs w:val="24"/>
              </w:rPr>
              <w:t>、潜水</w:t>
            </w:r>
            <w:r w:rsidRPr="002321A9">
              <w:rPr>
                <w:spacing w:val="-16"/>
                <w:sz w:val="24"/>
                <w:szCs w:val="24"/>
              </w:rPr>
              <w:t>等をする作業をいう。</w:t>
            </w:r>
          </w:p>
          <w:p w14:paraId="4C3376FA" w14:textId="77777777" w:rsidR="001A43E1" w:rsidRDefault="001A43E1" w:rsidP="001A43E1">
            <w:pPr>
              <w:pStyle w:val="a3"/>
              <w:spacing w:line="360" w:lineRule="exact"/>
              <w:ind w:left="224" w:hangingChars="100" w:hanging="224"/>
              <w:jc w:val="both"/>
              <w:rPr>
                <w:spacing w:val="-16"/>
                <w:sz w:val="24"/>
                <w:szCs w:val="24"/>
              </w:rPr>
            </w:pPr>
            <w:r w:rsidRPr="002321A9">
              <w:rPr>
                <w:rFonts w:hint="eastAsia"/>
                <w:spacing w:val="-16"/>
                <w:sz w:val="24"/>
                <w:szCs w:val="24"/>
              </w:rPr>
              <w:t>オ</w:t>
            </w:r>
            <w:r>
              <w:rPr>
                <w:rFonts w:hint="eastAsia"/>
                <w:spacing w:val="-16"/>
                <w:sz w:val="24"/>
                <w:szCs w:val="24"/>
              </w:rPr>
              <w:t xml:space="preserve">　</w:t>
            </w:r>
            <w:r w:rsidRPr="002321A9">
              <w:rPr>
                <w:spacing w:val="-16"/>
                <w:sz w:val="24"/>
                <w:szCs w:val="24"/>
              </w:rPr>
              <w:t xml:space="preserve">養殖業では、次の作業をいう。 </w:t>
            </w:r>
          </w:p>
          <w:p w14:paraId="6D6840A4" w14:textId="77777777" w:rsidR="001A43E1" w:rsidRPr="002321A9" w:rsidRDefault="001A43E1" w:rsidP="001A43E1">
            <w:pPr>
              <w:pStyle w:val="a3"/>
              <w:spacing w:line="360" w:lineRule="exact"/>
              <w:ind w:leftChars="100" w:left="444" w:hangingChars="100" w:hanging="224"/>
              <w:jc w:val="both"/>
              <w:rPr>
                <w:spacing w:val="-16"/>
                <w:sz w:val="24"/>
                <w:szCs w:val="24"/>
              </w:rPr>
            </w:pPr>
            <w:r w:rsidRPr="002321A9">
              <w:rPr>
                <w:spacing w:val="-16"/>
                <w:sz w:val="24"/>
                <w:szCs w:val="24"/>
              </w:rPr>
              <w:t>(ｱ) 海上養殖施設での養殖</w:t>
            </w:r>
          </w:p>
          <w:p w14:paraId="5384BC07" w14:textId="77777777" w:rsidR="001A43E1" w:rsidRPr="002321A9" w:rsidRDefault="001A43E1" w:rsidP="001A43E1">
            <w:pPr>
              <w:pStyle w:val="a3"/>
              <w:spacing w:line="360" w:lineRule="exact"/>
              <w:ind w:leftChars="200" w:left="664" w:hangingChars="100" w:hanging="224"/>
              <w:jc w:val="both"/>
              <w:rPr>
                <w:spacing w:val="-16"/>
                <w:sz w:val="24"/>
                <w:szCs w:val="24"/>
              </w:rPr>
            </w:pPr>
            <w:r w:rsidRPr="002321A9">
              <w:rPr>
                <w:rFonts w:hint="eastAsia"/>
                <w:spacing w:val="-16"/>
                <w:sz w:val="24"/>
                <w:szCs w:val="24"/>
              </w:rPr>
              <w:t>ａ</w:t>
            </w:r>
            <w:r>
              <w:rPr>
                <w:rFonts w:hint="eastAsia"/>
                <w:spacing w:val="-16"/>
                <w:sz w:val="24"/>
                <w:szCs w:val="24"/>
              </w:rPr>
              <w:t xml:space="preserve">　</w:t>
            </w:r>
            <w:r w:rsidRPr="002321A9">
              <w:rPr>
                <w:spacing w:val="-16"/>
                <w:sz w:val="24"/>
                <w:szCs w:val="24"/>
              </w:rPr>
              <w:t>漁船を使用し</w:t>
            </w:r>
            <w:r>
              <w:rPr>
                <w:rFonts w:hint="eastAsia"/>
                <w:spacing w:val="-16"/>
                <w:sz w:val="24"/>
                <w:szCs w:val="24"/>
              </w:rPr>
              <w:t>た</w:t>
            </w:r>
            <w:r w:rsidRPr="002321A9">
              <w:rPr>
                <w:spacing w:val="-16"/>
                <w:sz w:val="24"/>
                <w:szCs w:val="24"/>
              </w:rPr>
              <w:t>養殖施設までの往復</w:t>
            </w:r>
          </w:p>
          <w:p w14:paraId="262E3A7A" w14:textId="77777777" w:rsidR="001A43E1" w:rsidRPr="002321A9" w:rsidRDefault="001A43E1" w:rsidP="001A43E1">
            <w:pPr>
              <w:pStyle w:val="a3"/>
              <w:spacing w:line="360" w:lineRule="exact"/>
              <w:ind w:leftChars="200" w:left="664" w:hangingChars="100" w:hanging="224"/>
              <w:jc w:val="both"/>
              <w:rPr>
                <w:spacing w:val="-16"/>
                <w:sz w:val="24"/>
                <w:szCs w:val="24"/>
              </w:rPr>
            </w:pPr>
            <w:r w:rsidRPr="002321A9">
              <w:rPr>
                <w:rFonts w:hint="eastAsia"/>
                <w:spacing w:val="-16"/>
                <w:sz w:val="24"/>
                <w:szCs w:val="24"/>
              </w:rPr>
              <w:t>ｂ</w:t>
            </w:r>
            <w:r>
              <w:rPr>
                <w:rFonts w:hint="eastAsia"/>
                <w:spacing w:val="-16"/>
                <w:sz w:val="24"/>
                <w:szCs w:val="24"/>
              </w:rPr>
              <w:t xml:space="preserve">　</w:t>
            </w:r>
            <w:r w:rsidRPr="002321A9">
              <w:rPr>
                <w:spacing w:val="-16"/>
                <w:sz w:val="24"/>
                <w:szCs w:val="24"/>
              </w:rPr>
              <w:t>いかだ</w:t>
            </w:r>
            <w:r>
              <w:rPr>
                <w:rFonts w:hint="eastAsia"/>
                <w:spacing w:val="-16"/>
                <w:sz w:val="24"/>
                <w:szCs w:val="24"/>
              </w:rPr>
              <w:t>、</w:t>
            </w:r>
            <w:r w:rsidRPr="007B26CC">
              <w:rPr>
                <w:rFonts w:hint="eastAsia"/>
                <w:spacing w:val="-16"/>
                <w:sz w:val="24"/>
                <w:szCs w:val="24"/>
              </w:rPr>
              <w:t>ひび（枝付の竹、樹の枝）</w:t>
            </w:r>
            <w:r>
              <w:rPr>
                <w:rFonts w:hint="eastAsia"/>
                <w:spacing w:val="-16"/>
                <w:sz w:val="24"/>
                <w:szCs w:val="24"/>
              </w:rPr>
              <w:t>、</w:t>
            </w:r>
            <w:r w:rsidRPr="002321A9">
              <w:rPr>
                <w:spacing w:val="-16"/>
                <w:sz w:val="24"/>
                <w:szCs w:val="24"/>
              </w:rPr>
              <w:t>網等の養殖施設の張立て</w:t>
            </w:r>
            <w:r>
              <w:rPr>
                <w:rFonts w:hint="eastAsia"/>
                <w:spacing w:val="-16"/>
                <w:sz w:val="24"/>
                <w:szCs w:val="24"/>
              </w:rPr>
              <w:t>又は</w:t>
            </w:r>
            <w:r w:rsidRPr="002321A9">
              <w:rPr>
                <w:spacing w:val="-16"/>
                <w:sz w:val="24"/>
                <w:szCs w:val="24"/>
              </w:rPr>
              <w:t>取り外し</w:t>
            </w:r>
          </w:p>
          <w:p w14:paraId="56861D4E" w14:textId="77777777" w:rsidR="001A43E1" w:rsidRPr="002321A9" w:rsidRDefault="001A43E1" w:rsidP="001A43E1">
            <w:pPr>
              <w:pStyle w:val="a3"/>
              <w:spacing w:line="360" w:lineRule="exact"/>
              <w:ind w:leftChars="200" w:left="664" w:hangingChars="100" w:hanging="224"/>
              <w:jc w:val="both"/>
              <w:rPr>
                <w:spacing w:val="-16"/>
                <w:sz w:val="24"/>
                <w:szCs w:val="24"/>
              </w:rPr>
            </w:pPr>
            <w:r w:rsidRPr="002321A9">
              <w:rPr>
                <w:rFonts w:hint="eastAsia"/>
                <w:spacing w:val="-16"/>
                <w:sz w:val="24"/>
                <w:szCs w:val="24"/>
              </w:rPr>
              <w:t>ｃ</w:t>
            </w:r>
            <w:r>
              <w:rPr>
                <w:rFonts w:hint="eastAsia"/>
                <w:spacing w:val="-16"/>
                <w:sz w:val="24"/>
                <w:szCs w:val="24"/>
              </w:rPr>
              <w:t xml:space="preserve">　</w:t>
            </w:r>
            <w:r w:rsidRPr="002321A9">
              <w:rPr>
                <w:spacing w:val="-16"/>
                <w:sz w:val="24"/>
                <w:szCs w:val="24"/>
              </w:rPr>
              <w:t>採苗(さいびょう)、給餌作業、養殖施設の見回り、収獲物の取り上げ等の海上において行う全ての作業</w:t>
            </w:r>
          </w:p>
          <w:p w14:paraId="721F2202" w14:textId="77777777" w:rsidR="001A43E1" w:rsidRPr="002321A9" w:rsidRDefault="001A43E1" w:rsidP="001A43E1">
            <w:pPr>
              <w:pStyle w:val="a3"/>
              <w:spacing w:line="360" w:lineRule="exact"/>
              <w:ind w:leftChars="100" w:left="444" w:hangingChars="100" w:hanging="224"/>
              <w:jc w:val="both"/>
              <w:rPr>
                <w:spacing w:val="-16"/>
                <w:sz w:val="24"/>
                <w:szCs w:val="24"/>
              </w:rPr>
            </w:pPr>
            <w:r w:rsidRPr="002321A9">
              <w:rPr>
                <w:spacing w:val="-16"/>
                <w:sz w:val="24"/>
                <w:szCs w:val="24"/>
              </w:rPr>
              <w:t>(ｲ) 陸上養殖施設での養殖</w:t>
            </w:r>
          </w:p>
          <w:p w14:paraId="2F689D6A" w14:textId="77777777" w:rsidR="001A43E1" w:rsidRDefault="001A43E1" w:rsidP="001A43E1">
            <w:pPr>
              <w:pStyle w:val="a3"/>
              <w:spacing w:line="360" w:lineRule="exact"/>
              <w:ind w:leftChars="200" w:left="664" w:hangingChars="100" w:hanging="224"/>
              <w:jc w:val="both"/>
              <w:rPr>
                <w:spacing w:val="-16"/>
                <w:sz w:val="24"/>
                <w:szCs w:val="24"/>
              </w:rPr>
            </w:pPr>
            <w:r w:rsidRPr="002321A9">
              <w:rPr>
                <w:rFonts w:hint="eastAsia"/>
                <w:spacing w:val="-16"/>
                <w:sz w:val="24"/>
                <w:szCs w:val="24"/>
              </w:rPr>
              <w:t>ａ</w:t>
            </w:r>
            <w:r>
              <w:rPr>
                <w:rFonts w:hint="eastAsia"/>
                <w:spacing w:val="-16"/>
                <w:sz w:val="24"/>
                <w:szCs w:val="24"/>
              </w:rPr>
              <w:t xml:space="preserve">　</w:t>
            </w:r>
            <w:r w:rsidRPr="002321A9">
              <w:rPr>
                <w:spacing w:val="-16"/>
                <w:sz w:val="24"/>
                <w:szCs w:val="24"/>
              </w:rPr>
              <w:t>採苗、飼育に関わる養殖施設（飼育池、養成池、水槽等）での全ての作業</w:t>
            </w:r>
          </w:p>
          <w:p w14:paraId="5B6BBA8E" w14:textId="77777777" w:rsidR="001A43E1" w:rsidRPr="002321A9" w:rsidRDefault="001A43E1" w:rsidP="001A43E1">
            <w:pPr>
              <w:pStyle w:val="a3"/>
              <w:spacing w:line="360" w:lineRule="exact"/>
              <w:ind w:leftChars="200" w:left="664" w:hangingChars="100" w:hanging="224"/>
              <w:jc w:val="both"/>
              <w:rPr>
                <w:spacing w:val="-16"/>
                <w:sz w:val="24"/>
                <w:szCs w:val="24"/>
              </w:rPr>
            </w:pPr>
            <w:r w:rsidRPr="002321A9">
              <w:rPr>
                <w:spacing w:val="-16"/>
                <w:sz w:val="24"/>
                <w:szCs w:val="24"/>
              </w:rPr>
              <w:t>ｂ</w:t>
            </w:r>
            <w:r>
              <w:rPr>
                <w:rFonts w:hint="eastAsia"/>
                <w:spacing w:val="-16"/>
                <w:sz w:val="24"/>
                <w:szCs w:val="24"/>
              </w:rPr>
              <w:t xml:space="preserve">　</w:t>
            </w:r>
            <w:r w:rsidRPr="002321A9">
              <w:rPr>
                <w:spacing w:val="-16"/>
                <w:sz w:val="24"/>
                <w:szCs w:val="24"/>
              </w:rPr>
              <w:t>養殖施設（飼育池、養成池、水槽等）の掃除</w:t>
            </w:r>
          </w:p>
          <w:p w14:paraId="4EE0CBA0" w14:textId="77777777" w:rsidR="001A43E1" w:rsidRPr="002321A9" w:rsidRDefault="001A43E1" w:rsidP="001A43E1">
            <w:pPr>
              <w:pStyle w:val="a3"/>
              <w:spacing w:line="360" w:lineRule="exact"/>
              <w:ind w:leftChars="200" w:left="664" w:hangingChars="100" w:hanging="224"/>
              <w:jc w:val="both"/>
              <w:rPr>
                <w:spacing w:val="-16"/>
                <w:sz w:val="24"/>
                <w:szCs w:val="24"/>
              </w:rPr>
            </w:pPr>
            <w:r w:rsidRPr="002321A9">
              <w:rPr>
                <w:rFonts w:hint="eastAsia"/>
                <w:spacing w:val="-16"/>
                <w:sz w:val="24"/>
                <w:szCs w:val="24"/>
              </w:rPr>
              <w:t>ｃ</w:t>
            </w:r>
            <w:r>
              <w:rPr>
                <w:rFonts w:hint="eastAsia"/>
                <w:spacing w:val="-16"/>
                <w:sz w:val="24"/>
                <w:szCs w:val="24"/>
              </w:rPr>
              <w:t xml:space="preserve">　</w:t>
            </w:r>
            <w:r w:rsidRPr="002321A9">
              <w:rPr>
                <w:spacing w:val="-16"/>
                <w:sz w:val="24"/>
                <w:szCs w:val="24"/>
              </w:rPr>
              <w:t>池</w:t>
            </w:r>
            <w:r>
              <w:rPr>
                <w:rFonts w:hint="eastAsia"/>
                <w:spacing w:val="-16"/>
                <w:sz w:val="24"/>
                <w:szCs w:val="24"/>
              </w:rPr>
              <w:t>又は</w:t>
            </w:r>
            <w:r w:rsidRPr="002321A9">
              <w:rPr>
                <w:spacing w:val="-16"/>
                <w:sz w:val="24"/>
                <w:szCs w:val="24"/>
              </w:rPr>
              <w:t>水槽の見回り</w:t>
            </w:r>
          </w:p>
          <w:p w14:paraId="20F0A480" w14:textId="77777777" w:rsidR="001A43E1" w:rsidRDefault="001A43E1" w:rsidP="001A43E1">
            <w:pPr>
              <w:pStyle w:val="a3"/>
              <w:spacing w:line="360" w:lineRule="exact"/>
              <w:ind w:leftChars="200" w:left="664" w:hangingChars="100" w:hanging="224"/>
              <w:jc w:val="both"/>
              <w:rPr>
                <w:spacing w:val="-16"/>
                <w:sz w:val="24"/>
                <w:szCs w:val="24"/>
              </w:rPr>
            </w:pPr>
            <w:r w:rsidRPr="002321A9">
              <w:rPr>
                <w:rFonts w:hint="eastAsia"/>
                <w:spacing w:val="-16"/>
                <w:sz w:val="24"/>
                <w:szCs w:val="24"/>
              </w:rPr>
              <w:t>ｄ</w:t>
            </w:r>
            <w:r>
              <w:rPr>
                <w:rFonts w:hint="eastAsia"/>
                <w:spacing w:val="-16"/>
                <w:sz w:val="24"/>
                <w:szCs w:val="24"/>
              </w:rPr>
              <w:t xml:space="preserve">　</w:t>
            </w:r>
            <w:r w:rsidRPr="002321A9">
              <w:rPr>
                <w:spacing w:val="-16"/>
                <w:sz w:val="24"/>
                <w:szCs w:val="24"/>
              </w:rPr>
              <w:t>給餌作業（ただし、餌料配合作業（餌作り）は陸上作業とする。）</w:t>
            </w:r>
          </w:p>
          <w:p w14:paraId="1E991510" w14:textId="4AE38124" w:rsidR="001A43E1" w:rsidRPr="009F64C3" w:rsidRDefault="001A43E1" w:rsidP="001A43E1">
            <w:pPr>
              <w:pStyle w:val="a3"/>
              <w:spacing w:line="360" w:lineRule="exact"/>
              <w:ind w:rightChars="55" w:right="121" w:firstLineChars="100" w:firstLine="224"/>
              <w:jc w:val="both"/>
              <w:rPr>
                <w:rFonts w:ascii="ＭＳ Ｐ明朝" w:eastAsia="ＭＳ Ｐ明朝" w:hAnsi="ＭＳ Ｐ明朝"/>
                <w:spacing w:val="-16"/>
                <w:sz w:val="24"/>
                <w:szCs w:val="24"/>
              </w:rPr>
            </w:pPr>
            <w:r w:rsidRPr="002321A9">
              <w:rPr>
                <w:spacing w:val="-16"/>
                <w:sz w:val="24"/>
                <w:szCs w:val="24"/>
              </w:rPr>
              <w:t>ｅ</w:t>
            </w:r>
            <w:r>
              <w:rPr>
                <w:rFonts w:hint="eastAsia"/>
                <w:spacing w:val="-16"/>
                <w:sz w:val="24"/>
                <w:szCs w:val="24"/>
              </w:rPr>
              <w:t xml:space="preserve">　</w:t>
            </w:r>
            <w:r w:rsidRPr="002321A9">
              <w:rPr>
                <w:spacing w:val="-16"/>
                <w:sz w:val="24"/>
                <w:szCs w:val="24"/>
              </w:rPr>
              <w:t>収獲物の取り上げ作業</w:t>
            </w:r>
          </w:p>
        </w:tc>
      </w:tr>
      <w:tr w:rsidR="001A43E1" w:rsidRPr="009F64C3" w14:paraId="080FAAC9" w14:textId="77777777" w:rsidTr="00650F4B">
        <w:tc>
          <w:tcPr>
            <w:tcW w:w="2234" w:type="dxa"/>
            <w:tcBorders>
              <w:top w:val="nil"/>
              <w:left w:val="nil"/>
              <w:bottom w:val="nil"/>
              <w:right w:val="single" w:sz="4" w:space="0" w:color="auto"/>
            </w:tcBorders>
          </w:tcPr>
          <w:p w14:paraId="6F71027D" w14:textId="77777777" w:rsidR="0009347A" w:rsidRDefault="0009347A" w:rsidP="001A43E1">
            <w:pPr>
              <w:pStyle w:val="a3"/>
              <w:spacing w:line="360" w:lineRule="exact"/>
              <w:ind w:rightChars="55" w:right="121"/>
              <w:jc w:val="both"/>
              <w:rPr>
                <w:spacing w:val="-16"/>
                <w:sz w:val="24"/>
                <w:szCs w:val="24"/>
              </w:rPr>
            </w:pPr>
          </w:p>
          <w:p w14:paraId="51045879" w14:textId="761DC73A" w:rsidR="001A43E1" w:rsidRPr="009F64C3" w:rsidRDefault="001A43E1" w:rsidP="001A43E1">
            <w:pPr>
              <w:pStyle w:val="a3"/>
              <w:spacing w:line="360" w:lineRule="exact"/>
              <w:ind w:rightChars="55" w:right="121"/>
              <w:jc w:val="both"/>
              <w:rPr>
                <w:rFonts w:ascii="ＭＳ Ｐ明朝" w:eastAsia="ＭＳ Ｐ明朝" w:hAnsi="ＭＳ Ｐ明朝"/>
                <w:spacing w:val="-16"/>
                <w:sz w:val="24"/>
                <w:szCs w:val="24"/>
              </w:rPr>
            </w:pPr>
            <w:r>
              <w:rPr>
                <w:rFonts w:hint="eastAsia"/>
                <w:spacing w:val="-16"/>
                <w:sz w:val="24"/>
                <w:szCs w:val="24"/>
              </w:rPr>
              <w:lastRenderedPageBreak/>
              <w:t>漁業の陸上作業</w:t>
            </w:r>
          </w:p>
        </w:tc>
        <w:tc>
          <w:tcPr>
            <w:tcW w:w="7797" w:type="dxa"/>
            <w:tcBorders>
              <w:top w:val="nil"/>
              <w:left w:val="single" w:sz="4" w:space="0" w:color="auto"/>
              <w:bottom w:val="nil"/>
              <w:right w:val="nil"/>
            </w:tcBorders>
          </w:tcPr>
          <w:p w14:paraId="16DE6294" w14:textId="77777777" w:rsidR="0009347A" w:rsidRDefault="0009347A" w:rsidP="001A43E1">
            <w:pPr>
              <w:pStyle w:val="a3"/>
              <w:spacing w:line="360" w:lineRule="exact"/>
              <w:ind w:firstLineChars="94" w:firstLine="211"/>
              <w:rPr>
                <w:spacing w:val="-16"/>
                <w:sz w:val="24"/>
                <w:szCs w:val="24"/>
              </w:rPr>
            </w:pPr>
          </w:p>
          <w:p w14:paraId="6B2A2123" w14:textId="5D797084" w:rsidR="001A43E1" w:rsidRPr="00126097" w:rsidRDefault="001A43E1" w:rsidP="001A43E1">
            <w:pPr>
              <w:pStyle w:val="a3"/>
              <w:spacing w:line="360" w:lineRule="exact"/>
              <w:ind w:firstLineChars="94" w:firstLine="211"/>
              <w:rPr>
                <w:spacing w:val="-16"/>
                <w:sz w:val="24"/>
                <w:szCs w:val="24"/>
              </w:rPr>
            </w:pPr>
            <w:r w:rsidRPr="00126097">
              <w:rPr>
                <w:rFonts w:hint="eastAsia"/>
                <w:spacing w:val="-16"/>
                <w:sz w:val="24"/>
                <w:szCs w:val="24"/>
              </w:rPr>
              <w:lastRenderedPageBreak/>
              <w:t>漁業に係る作業のうち、海上作業以外の全ての作業をいい具体的には以下のものをいう。</w:t>
            </w:r>
          </w:p>
          <w:p w14:paraId="4A4637B9" w14:textId="77777777" w:rsidR="001A43E1" w:rsidRPr="00126097" w:rsidRDefault="001A43E1" w:rsidP="001A43E1">
            <w:pPr>
              <w:pStyle w:val="a3"/>
              <w:spacing w:line="360" w:lineRule="exact"/>
              <w:ind w:leftChars="100" w:left="444" w:hangingChars="100" w:hanging="224"/>
              <w:rPr>
                <w:spacing w:val="-16"/>
                <w:sz w:val="24"/>
                <w:szCs w:val="24"/>
              </w:rPr>
            </w:pPr>
            <w:r w:rsidRPr="00126097">
              <w:rPr>
                <w:rFonts w:hint="eastAsia"/>
                <w:spacing w:val="-16"/>
                <w:sz w:val="24"/>
                <w:szCs w:val="24"/>
              </w:rPr>
              <w:t>ア　漁船、漁網等の生産手段の修理・整備（停泊中の漁船上で行った場合も含む。）</w:t>
            </w:r>
          </w:p>
          <w:p w14:paraId="02D47F5D" w14:textId="77777777" w:rsidR="001A43E1" w:rsidRPr="00126097" w:rsidRDefault="001A43E1" w:rsidP="001A43E1">
            <w:pPr>
              <w:pStyle w:val="a3"/>
              <w:spacing w:line="360" w:lineRule="exact"/>
              <w:ind w:firstLineChars="100" w:firstLine="224"/>
              <w:rPr>
                <w:spacing w:val="-16"/>
                <w:sz w:val="24"/>
                <w:szCs w:val="24"/>
              </w:rPr>
            </w:pPr>
            <w:r w:rsidRPr="00126097">
              <w:rPr>
                <w:rFonts w:hint="eastAsia"/>
                <w:spacing w:val="-16"/>
                <w:sz w:val="24"/>
                <w:szCs w:val="24"/>
              </w:rPr>
              <w:t>イ　漁具、漁網及び食料品の積み込み作業</w:t>
            </w:r>
          </w:p>
          <w:p w14:paraId="2D26CD61" w14:textId="77777777" w:rsidR="001A43E1" w:rsidRPr="00126097" w:rsidRDefault="001A43E1" w:rsidP="001A43E1">
            <w:pPr>
              <w:pStyle w:val="a3"/>
              <w:spacing w:line="360" w:lineRule="exact"/>
              <w:ind w:firstLineChars="100" w:firstLine="224"/>
              <w:rPr>
                <w:spacing w:val="-16"/>
                <w:sz w:val="24"/>
                <w:szCs w:val="24"/>
              </w:rPr>
            </w:pPr>
            <w:r w:rsidRPr="00126097">
              <w:rPr>
                <w:rFonts w:hint="eastAsia"/>
                <w:spacing w:val="-16"/>
                <w:sz w:val="24"/>
                <w:szCs w:val="24"/>
              </w:rPr>
              <w:t>ウ　出漁・入港（帰港）時の漁船の引き下ろし、引き上げ</w:t>
            </w:r>
          </w:p>
          <w:p w14:paraId="44A1DDBA" w14:textId="77777777" w:rsidR="001A43E1" w:rsidRPr="00126097" w:rsidRDefault="001A43E1" w:rsidP="001A43E1">
            <w:pPr>
              <w:pStyle w:val="a3"/>
              <w:spacing w:line="360" w:lineRule="exact"/>
              <w:ind w:firstLineChars="100" w:firstLine="224"/>
              <w:rPr>
                <w:spacing w:val="-16"/>
                <w:sz w:val="24"/>
                <w:szCs w:val="24"/>
              </w:rPr>
            </w:pPr>
            <w:r w:rsidRPr="00126097">
              <w:rPr>
                <w:rFonts w:hint="eastAsia"/>
                <w:spacing w:val="-16"/>
                <w:sz w:val="24"/>
                <w:szCs w:val="24"/>
              </w:rPr>
              <w:t>エ　悪天候時の出漁待機</w:t>
            </w:r>
          </w:p>
          <w:p w14:paraId="10C41119" w14:textId="77777777" w:rsidR="001A43E1" w:rsidRPr="00126097" w:rsidRDefault="001A43E1" w:rsidP="001A43E1">
            <w:pPr>
              <w:pStyle w:val="a3"/>
              <w:spacing w:line="360" w:lineRule="exact"/>
              <w:ind w:firstLineChars="100" w:firstLine="224"/>
              <w:rPr>
                <w:spacing w:val="-16"/>
                <w:sz w:val="24"/>
                <w:szCs w:val="24"/>
              </w:rPr>
            </w:pPr>
            <w:r w:rsidRPr="00126097">
              <w:rPr>
                <w:rFonts w:hint="eastAsia"/>
                <w:spacing w:val="-16"/>
                <w:sz w:val="24"/>
                <w:szCs w:val="24"/>
              </w:rPr>
              <w:t>オ　餌の仕入れ及び調餌作業</w:t>
            </w:r>
          </w:p>
          <w:p w14:paraId="4CD0AE78" w14:textId="77777777" w:rsidR="001A43E1" w:rsidRPr="00126097" w:rsidRDefault="001A43E1" w:rsidP="001A43E1">
            <w:pPr>
              <w:pStyle w:val="a3"/>
              <w:spacing w:line="360" w:lineRule="exact"/>
              <w:ind w:leftChars="99" w:left="442" w:hangingChars="100" w:hanging="224"/>
              <w:rPr>
                <w:spacing w:val="-16"/>
                <w:sz w:val="24"/>
                <w:szCs w:val="24"/>
              </w:rPr>
            </w:pPr>
            <w:r w:rsidRPr="00126097">
              <w:rPr>
                <w:rFonts w:hint="eastAsia"/>
                <w:spacing w:val="-16"/>
                <w:sz w:val="24"/>
                <w:szCs w:val="24"/>
              </w:rPr>
              <w:t>カ　真珠の核入れ作業、</w:t>
            </w:r>
            <w:r>
              <w:rPr>
                <w:rFonts w:hint="eastAsia"/>
                <w:spacing w:val="-16"/>
                <w:sz w:val="24"/>
                <w:szCs w:val="24"/>
              </w:rPr>
              <w:t>真</w:t>
            </w:r>
            <w:r w:rsidRPr="00126097">
              <w:rPr>
                <w:rFonts w:hint="eastAsia"/>
                <w:spacing w:val="-16"/>
                <w:sz w:val="24"/>
                <w:szCs w:val="24"/>
              </w:rPr>
              <w:t>珠の採取作業、貝清掃作業、貝のむき身作業、のり、わかめの干し作業</w:t>
            </w:r>
          </w:p>
          <w:p w14:paraId="7CC208E2" w14:textId="77777777" w:rsidR="001A43E1" w:rsidRPr="00126097" w:rsidRDefault="001A43E1" w:rsidP="001A43E1">
            <w:pPr>
              <w:pStyle w:val="a3"/>
              <w:spacing w:line="360" w:lineRule="exact"/>
              <w:ind w:firstLineChars="100" w:firstLine="224"/>
              <w:rPr>
                <w:spacing w:val="-16"/>
                <w:sz w:val="24"/>
                <w:szCs w:val="24"/>
              </w:rPr>
            </w:pPr>
            <w:r w:rsidRPr="00126097">
              <w:rPr>
                <w:rFonts w:hint="eastAsia"/>
                <w:spacing w:val="-16"/>
                <w:sz w:val="24"/>
                <w:szCs w:val="24"/>
              </w:rPr>
              <w:t>キ　漁獲物を出荷するまでの運搬、箱詰め等の作業</w:t>
            </w:r>
          </w:p>
          <w:p w14:paraId="3ADBB765" w14:textId="77777777" w:rsidR="001A43E1" w:rsidRPr="00126097" w:rsidRDefault="001A43E1" w:rsidP="001A43E1">
            <w:pPr>
              <w:pStyle w:val="a3"/>
              <w:spacing w:line="360" w:lineRule="exact"/>
              <w:ind w:firstLineChars="100" w:firstLine="224"/>
              <w:rPr>
                <w:spacing w:val="-16"/>
                <w:sz w:val="24"/>
                <w:szCs w:val="24"/>
              </w:rPr>
            </w:pPr>
            <w:r w:rsidRPr="00126097">
              <w:rPr>
                <w:rFonts w:hint="eastAsia"/>
                <w:spacing w:val="-16"/>
                <w:sz w:val="24"/>
                <w:szCs w:val="24"/>
              </w:rPr>
              <w:t>ク　自家生産物を主たる原料とした水産加工品の製造・加工作業</w:t>
            </w:r>
          </w:p>
          <w:p w14:paraId="1A1769BF" w14:textId="77777777" w:rsidR="001A43E1" w:rsidRPr="00126097" w:rsidRDefault="001A43E1" w:rsidP="001A43E1">
            <w:pPr>
              <w:pStyle w:val="a3"/>
              <w:spacing w:line="360" w:lineRule="exact"/>
              <w:ind w:leftChars="200" w:left="440" w:firstLineChars="100" w:firstLine="224"/>
              <w:rPr>
                <w:spacing w:val="-16"/>
                <w:sz w:val="24"/>
                <w:szCs w:val="24"/>
              </w:rPr>
            </w:pPr>
            <w:r w:rsidRPr="00126097">
              <w:rPr>
                <w:rFonts w:hint="eastAsia"/>
                <w:spacing w:val="-16"/>
                <w:sz w:val="24"/>
                <w:szCs w:val="24"/>
              </w:rPr>
              <w:t>ただし、同一構内（屋敷内）に工場、作業所とみられるものを有しその製造活動に専従の常時従事者を使用している場合は、漁業の陸上作業とはしない。</w:t>
            </w:r>
          </w:p>
          <w:p w14:paraId="2EC2F3CC" w14:textId="0F4085E1" w:rsidR="001A43E1" w:rsidRPr="009F64C3" w:rsidRDefault="001A43E1" w:rsidP="00AF3F84">
            <w:pPr>
              <w:pStyle w:val="a3"/>
              <w:spacing w:line="360" w:lineRule="exact"/>
              <w:ind w:leftChars="100" w:left="444" w:rightChars="55" w:right="121" w:hangingChars="100" w:hanging="224"/>
              <w:jc w:val="both"/>
              <w:rPr>
                <w:rFonts w:ascii="ＭＳ Ｐ明朝" w:eastAsia="ＭＳ Ｐ明朝" w:hAnsi="ＭＳ Ｐ明朝"/>
                <w:spacing w:val="-16"/>
                <w:sz w:val="24"/>
                <w:szCs w:val="24"/>
              </w:rPr>
            </w:pPr>
            <w:r w:rsidRPr="00126097">
              <w:rPr>
                <w:rFonts w:hint="eastAsia"/>
                <w:spacing w:val="-16"/>
                <w:sz w:val="24"/>
                <w:szCs w:val="24"/>
              </w:rPr>
              <w:t>ケ　自家漁業の管理運営業務（指揮監督、技術講習、経理・計算、帳簿管理）</w:t>
            </w:r>
          </w:p>
        </w:tc>
      </w:tr>
      <w:tr w:rsidR="001A43E1" w:rsidRPr="009F64C3" w14:paraId="0552D9D3" w14:textId="77777777" w:rsidTr="00650F4B">
        <w:tc>
          <w:tcPr>
            <w:tcW w:w="2234" w:type="dxa"/>
            <w:tcBorders>
              <w:top w:val="nil"/>
              <w:left w:val="nil"/>
              <w:bottom w:val="nil"/>
              <w:right w:val="single" w:sz="4" w:space="0" w:color="auto"/>
            </w:tcBorders>
          </w:tcPr>
          <w:p w14:paraId="43EE624D" w14:textId="77777777" w:rsidR="001A43E1" w:rsidRPr="009F64C3" w:rsidRDefault="001A43E1" w:rsidP="001A43E1">
            <w:pPr>
              <w:pStyle w:val="a3"/>
              <w:spacing w:line="360" w:lineRule="exact"/>
              <w:ind w:rightChars="55" w:right="121"/>
              <w:jc w:val="both"/>
              <w:rPr>
                <w:rFonts w:ascii="ＭＳ Ｐ明朝" w:eastAsia="ＭＳ Ｐ明朝" w:hAnsi="ＭＳ Ｐ明朝"/>
                <w:spacing w:val="-16"/>
                <w:sz w:val="24"/>
                <w:szCs w:val="24"/>
              </w:rPr>
            </w:pPr>
          </w:p>
        </w:tc>
        <w:tc>
          <w:tcPr>
            <w:tcW w:w="7797" w:type="dxa"/>
            <w:tcBorders>
              <w:top w:val="nil"/>
              <w:left w:val="single" w:sz="4" w:space="0" w:color="auto"/>
              <w:bottom w:val="nil"/>
              <w:right w:val="nil"/>
            </w:tcBorders>
          </w:tcPr>
          <w:p w14:paraId="2B3E0502" w14:textId="77777777" w:rsidR="001A43E1" w:rsidRPr="009F64C3" w:rsidRDefault="001A43E1" w:rsidP="001A43E1">
            <w:pPr>
              <w:pStyle w:val="a3"/>
              <w:spacing w:line="360" w:lineRule="exact"/>
              <w:ind w:rightChars="55" w:right="121" w:firstLineChars="100" w:firstLine="224"/>
              <w:jc w:val="both"/>
              <w:rPr>
                <w:rFonts w:ascii="ＭＳ Ｐ明朝" w:eastAsia="ＭＳ Ｐ明朝" w:hAnsi="ＭＳ Ｐ明朝"/>
                <w:spacing w:val="-16"/>
                <w:sz w:val="24"/>
                <w:szCs w:val="24"/>
              </w:rPr>
            </w:pPr>
          </w:p>
        </w:tc>
      </w:tr>
    </w:tbl>
    <w:p w14:paraId="18FC2ABC" w14:textId="77777777" w:rsidR="00674889" w:rsidRPr="009F64C3" w:rsidRDefault="00674889" w:rsidP="00FD128F">
      <w:pPr>
        <w:ind w:rightChars="55" w:right="121"/>
        <w:rPr>
          <w:rFonts w:ascii="ＭＳ Ｐ明朝" w:eastAsia="ＭＳ Ｐ明朝" w:hAnsi="ＭＳ Ｐ明朝"/>
          <w:sz w:val="24"/>
          <w:szCs w:val="24"/>
        </w:rPr>
      </w:pPr>
    </w:p>
    <w:p w14:paraId="1C3EFABF" w14:textId="06C6F045" w:rsidR="004649DD" w:rsidRPr="009F64C3" w:rsidRDefault="004649DD" w:rsidP="00FD128F">
      <w:pPr>
        <w:ind w:rightChars="55" w:right="121"/>
        <w:rPr>
          <w:rFonts w:ascii="ＭＳ Ｐ明朝" w:eastAsia="ＭＳ Ｐ明朝" w:hAnsi="ＭＳ Ｐ明朝"/>
          <w:sz w:val="24"/>
          <w:szCs w:val="24"/>
        </w:rPr>
      </w:pPr>
      <w:r w:rsidRPr="009F64C3">
        <w:rPr>
          <w:rFonts w:ascii="ＭＳ Ｐ明朝" w:eastAsia="ＭＳ Ｐ明朝" w:hAnsi="ＭＳ Ｐ明朝" w:hint="eastAsia"/>
          <w:sz w:val="24"/>
          <w:szCs w:val="24"/>
        </w:rPr>
        <w:t>２</w:t>
      </w:r>
      <w:r w:rsidRPr="009F64C3">
        <w:rPr>
          <w:rFonts w:ascii="ＭＳ Ｐ明朝" w:eastAsia="ＭＳ Ｐ明朝" w:hAnsi="ＭＳ Ｐ明朝"/>
          <w:sz w:val="24"/>
          <w:szCs w:val="24"/>
        </w:rPr>
        <w:t>．表章記号</w:t>
      </w:r>
    </w:p>
    <w:p w14:paraId="745ED2C5" w14:textId="77777777" w:rsidR="00C82527" w:rsidRDefault="004649DD" w:rsidP="00C82527">
      <w:pPr>
        <w:ind w:rightChars="55" w:right="121" w:firstLineChars="200" w:firstLine="480"/>
        <w:rPr>
          <w:rFonts w:ascii="ＭＳ Ｐ明朝" w:eastAsia="ＭＳ Ｐ明朝" w:hAnsi="ＭＳ Ｐ明朝"/>
          <w:sz w:val="24"/>
          <w:szCs w:val="24"/>
        </w:rPr>
      </w:pPr>
      <w:r w:rsidRPr="009F64C3">
        <w:rPr>
          <w:rFonts w:ascii="ＭＳ Ｐ明朝" w:eastAsia="ＭＳ Ｐ明朝" w:hAnsi="ＭＳ Ｐ明朝"/>
          <w:sz w:val="24"/>
          <w:szCs w:val="24"/>
        </w:rPr>
        <w:t>表中に用いた記号は以下のとおりである。</w:t>
      </w:r>
    </w:p>
    <w:p w14:paraId="48A55C4E" w14:textId="77777777" w:rsidR="00C82527" w:rsidRDefault="004649DD" w:rsidP="00C82527">
      <w:pPr>
        <w:ind w:rightChars="55" w:right="121" w:firstLineChars="150" w:firstLine="360"/>
        <w:rPr>
          <w:rFonts w:ascii="ＭＳ Ｐ明朝" w:eastAsia="ＭＳ Ｐ明朝" w:hAnsi="ＭＳ Ｐ明朝"/>
          <w:sz w:val="24"/>
          <w:szCs w:val="24"/>
        </w:rPr>
      </w:pPr>
      <w:r w:rsidRPr="009F64C3">
        <w:rPr>
          <w:rFonts w:ascii="ＭＳ Ｐ明朝" w:eastAsia="ＭＳ Ｐ明朝" w:hAnsi="ＭＳ Ｐ明朝" w:hint="eastAsia"/>
          <w:sz w:val="24"/>
          <w:szCs w:val="24"/>
        </w:rPr>
        <w:t>「０」：単位に満たないもの</w:t>
      </w:r>
    </w:p>
    <w:p w14:paraId="02BCA4C8" w14:textId="4E9BC36F" w:rsidR="00C82527" w:rsidRDefault="004649DD" w:rsidP="00C82527">
      <w:pPr>
        <w:ind w:rightChars="55" w:right="121" w:firstLineChars="150" w:firstLine="360"/>
        <w:rPr>
          <w:rFonts w:ascii="ＭＳ Ｐ明朝" w:eastAsia="ＭＳ Ｐ明朝" w:hAnsi="ＭＳ Ｐ明朝"/>
          <w:sz w:val="24"/>
          <w:szCs w:val="24"/>
        </w:rPr>
      </w:pPr>
      <w:r w:rsidRPr="009F64C3">
        <w:rPr>
          <w:rFonts w:ascii="ＭＳ Ｐ明朝" w:eastAsia="ＭＳ Ｐ明朝" w:hAnsi="ＭＳ Ｐ明朝" w:hint="eastAsia"/>
          <w:sz w:val="24"/>
          <w:szCs w:val="24"/>
        </w:rPr>
        <w:t>「－」：事実のないもの</w:t>
      </w:r>
    </w:p>
    <w:p w14:paraId="38C4AD7A" w14:textId="77777777" w:rsidR="00C82527" w:rsidRDefault="004649DD" w:rsidP="00C82527">
      <w:pPr>
        <w:ind w:rightChars="55" w:right="121" w:firstLineChars="150" w:firstLine="360"/>
        <w:rPr>
          <w:rFonts w:ascii="ＭＳ Ｐ明朝" w:eastAsia="ＭＳ Ｐ明朝" w:hAnsi="ＭＳ Ｐ明朝"/>
          <w:sz w:val="24"/>
          <w:szCs w:val="24"/>
        </w:rPr>
      </w:pPr>
      <w:r w:rsidRPr="009F64C3">
        <w:rPr>
          <w:rFonts w:ascii="ＭＳ Ｐ明朝" w:eastAsia="ＭＳ Ｐ明朝" w:hAnsi="ＭＳ Ｐ明朝" w:hint="eastAsia"/>
          <w:sz w:val="24"/>
          <w:szCs w:val="24"/>
        </w:rPr>
        <w:t>「…」：事実不詳又は調査を欠くもの</w:t>
      </w:r>
    </w:p>
    <w:p w14:paraId="5AE9BB20" w14:textId="77777777" w:rsidR="00C82527" w:rsidRDefault="004649DD" w:rsidP="00C82527">
      <w:pPr>
        <w:ind w:rightChars="55" w:right="121" w:firstLineChars="150" w:firstLine="360"/>
        <w:rPr>
          <w:rFonts w:ascii="ＭＳ Ｐ明朝" w:eastAsia="ＭＳ Ｐ明朝" w:hAnsi="ＭＳ Ｐ明朝"/>
          <w:sz w:val="24"/>
          <w:szCs w:val="24"/>
        </w:rPr>
      </w:pPr>
      <w:r w:rsidRPr="009F64C3">
        <w:rPr>
          <w:rFonts w:ascii="ＭＳ Ｐ明朝" w:eastAsia="ＭＳ Ｐ明朝" w:hAnsi="ＭＳ Ｐ明朝" w:hint="eastAsia"/>
          <w:sz w:val="24"/>
          <w:szCs w:val="24"/>
        </w:rPr>
        <w:t>「ｘ」：個人又は法人のその他の団体に関する秘密を保護するため、統計数値を公表しないもの</w:t>
      </w:r>
    </w:p>
    <w:p w14:paraId="3709B79D" w14:textId="2425D85A" w:rsidR="004649DD" w:rsidRPr="009F64C3" w:rsidRDefault="004649DD" w:rsidP="00C82527">
      <w:pPr>
        <w:ind w:rightChars="55" w:right="121" w:firstLineChars="150" w:firstLine="360"/>
        <w:rPr>
          <w:rFonts w:ascii="ＭＳ Ｐ明朝" w:eastAsia="ＭＳ Ｐ明朝" w:hAnsi="ＭＳ Ｐ明朝"/>
          <w:sz w:val="24"/>
          <w:szCs w:val="24"/>
        </w:rPr>
      </w:pPr>
      <w:r w:rsidRPr="009F64C3">
        <w:rPr>
          <w:rFonts w:ascii="ＭＳ Ｐ明朝" w:eastAsia="ＭＳ Ｐ明朝" w:hAnsi="ＭＳ Ｐ明朝" w:hint="eastAsia"/>
          <w:sz w:val="24"/>
          <w:szCs w:val="24"/>
        </w:rPr>
        <w:t>「△」：負数又は減少したもの</w:t>
      </w:r>
    </w:p>
    <w:p w14:paraId="390B691D" w14:textId="77777777" w:rsidR="004649DD" w:rsidRPr="009F64C3" w:rsidRDefault="004649DD" w:rsidP="00FD128F">
      <w:pPr>
        <w:ind w:rightChars="55" w:right="121"/>
        <w:rPr>
          <w:rFonts w:ascii="ＭＳ Ｐ明朝" w:eastAsia="ＭＳ Ｐ明朝" w:hAnsi="ＭＳ Ｐ明朝"/>
          <w:sz w:val="24"/>
          <w:szCs w:val="24"/>
        </w:rPr>
      </w:pPr>
    </w:p>
    <w:p w14:paraId="42EC8A6D" w14:textId="77777777" w:rsidR="004649DD" w:rsidRPr="009F64C3" w:rsidRDefault="004649DD" w:rsidP="00FD128F">
      <w:pPr>
        <w:ind w:rightChars="55" w:right="121"/>
        <w:rPr>
          <w:rFonts w:ascii="ＭＳ Ｐ明朝" w:eastAsia="ＭＳ Ｐ明朝" w:hAnsi="ＭＳ Ｐ明朝"/>
          <w:sz w:val="24"/>
          <w:szCs w:val="24"/>
        </w:rPr>
      </w:pPr>
      <w:r w:rsidRPr="009F64C3">
        <w:rPr>
          <w:rFonts w:ascii="ＭＳ Ｐ明朝" w:eastAsia="ＭＳ Ｐ明朝" w:hAnsi="ＭＳ Ｐ明朝" w:hint="eastAsia"/>
          <w:sz w:val="24"/>
          <w:szCs w:val="24"/>
        </w:rPr>
        <w:t>３</w:t>
      </w:r>
      <w:r w:rsidRPr="009F64C3">
        <w:rPr>
          <w:rFonts w:ascii="ＭＳ Ｐ明朝" w:eastAsia="ＭＳ Ｐ明朝" w:hAnsi="ＭＳ Ｐ明朝"/>
          <w:sz w:val="24"/>
          <w:szCs w:val="24"/>
        </w:rPr>
        <w:t>．秘匿措置</w:t>
      </w:r>
    </w:p>
    <w:p w14:paraId="1A7DB47E" w14:textId="77777777" w:rsidR="004649DD" w:rsidRPr="009F64C3" w:rsidRDefault="004649DD" w:rsidP="00FD128F">
      <w:pPr>
        <w:ind w:leftChars="100" w:left="220" w:rightChars="55" w:right="121" w:firstLineChars="100" w:firstLine="240"/>
        <w:rPr>
          <w:rFonts w:ascii="ＭＳ Ｐ明朝" w:eastAsia="ＭＳ Ｐ明朝" w:hAnsi="ＭＳ Ｐ明朝"/>
          <w:sz w:val="24"/>
          <w:szCs w:val="24"/>
        </w:rPr>
      </w:pPr>
      <w:r w:rsidRPr="009F64C3">
        <w:rPr>
          <w:rFonts w:ascii="ＭＳ Ｐ明朝" w:eastAsia="ＭＳ Ｐ明朝" w:hAnsi="ＭＳ Ｐ明朝"/>
          <w:sz w:val="24"/>
          <w:szCs w:val="24"/>
        </w:rPr>
        <w:t>統計調査結果について、調査対象数が２以下の場合には、個人又は法人その他団体に関</w:t>
      </w:r>
      <w:r w:rsidRPr="009F64C3">
        <w:rPr>
          <w:rFonts w:ascii="ＭＳ Ｐ明朝" w:eastAsia="ＭＳ Ｐ明朝" w:hAnsi="ＭＳ Ｐ明朝" w:hint="eastAsia"/>
          <w:sz w:val="24"/>
          <w:szCs w:val="24"/>
        </w:rPr>
        <w:t>する調査結果の秘密保護の観点から、該当結果を「ｘ」表示とする秘匿措置を施している。</w:t>
      </w:r>
    </w:p>
    <w:p w14:paraId="31AC77DA" w14:textId="152DD62A" w:rsidR="004649DD" w:rsidRPr="009F64C3" w:rsidRDefault="004649DD" w:rsidP="00FD128F">
      <w:pPr>
        <w:ind w:leftChars="100" w:left="220" w:rightChars="55" w:right="121" w:firstLineChars="100" w:firstLine="240"/>
        <w:rPr>
          <w:rFonts w:ascii="ＭＳ Ｐ明朝" w:eastAsia="ＭＳ Ｐ明朝" w:hAnsi="ＭＳ Ｐ明朝"/>
          <w:sz w:val="24"/>
          <w:szCs w:val="24"/>
        </w:rPr>
      </w:pPr>
      <w:r w:rsidRPr="009F64C3">
        <w:rPr>
          <w:rFonts w:ascii="ＭＳ Ｐ明朝" w:eastAsia="ＭＳ Ｐ明朝" w:hAnsi="ＭＳ Ｐ明朝" w:hint="eastAsia"/>
          <w:sz w:val="24"/>
          <w:szCs w:val="24"/>
        </w:rPr>
        <w:t>なお、全体（計）からの差引きにより、秘匿措置を講じた当該結果が推定できる場合には、本来秘匿措置を施す必要のない箇所についても「ｘ」表示としている。</w:t>
      </w:r>
    </w:p>
    <w:p w14:paraId="0FD06265" w14:textId="77777777" w:rsidR="004649DD" w:rsidRPr="009F64C3" w:rsidRDefault="004649DD" w:rsidP="00FD128F">
      <w:pPr>
        <w:ind w:rightChars="55" w:right="121"/>
        <w:rPr>
          <w:rFonts w:ascii="ＭＳ Ｐ明朝" w:eastAsia="ＭＳ Ｐ明朝" w:hAnsi="ＭＳ Ｐ明朝"/>
          <w:sz w:val="24"/>
          <w:szCs w:val="24"/>
        </w:rPr>
      </w:pPr>
    </w:p>
    <w:p w14:paraId="788600CC" w14:textId="6130D81A" w:rsidR="004649DD" w:rsidRPr="009F64C3" w:rsidRDefault="004649DD" w:rsidP="00FD128F">
      <w:pPr>
        <w:ind w:rightChars="55" w:right="121"/>
        <w:rPr>
          <w:rFonts w:ascii="ＭＳ Ｐ明朝" w:eastAsia="ＭＳ Ｐ明朝" w:hAnsi="ＭＳ Ｐ明朝"/>
          <w:sz w:val="24"/>
          <w:szCs w:val="24"/>
        </w:rPr>
      </w:pPr>
      <w:r w:rsidRPr="009F64C3">
        <w:rPr>
          <w:rFonts w:ascii="ＭＳ Ｐ明朝" w:eastAsia="ＭＳ Ｐ明朝" w:hAnsi="ＭＳ Ｐ明朝" w:hint="eastAsia"/>
          <w:sz w:val="24"/>
          <w:szCs w:val="24"/>
        </w:rPr>
        <w:t>４</w:t>
      </w:r>
      <w:r w:rsidRPr="009F64C3">
        <w:rPr>
          <w:rFonts w:ascii="ＭＳ Ｐ明朝" w:eastAsia="ＭＳ Ｐ明朝" w:hAnsi="ＭＳ Ｐ明朝"/>
          <w:sz w:val="24"/>
          <w:szCs w:val="24"/>
        </w:rPr>
        <w:t>．消費税の扱い</w:t>
      </w:r>
    </w:p>
    <w:p w14:paraId="52D80246" w14:textId="63821831" w:rsidR="004649DD" w:rsidRPr="009F64C3" w:rsidRDefault="004649DD" w:rsidP="00FD128F">
      <w:pPr>
        <w:ind w:rightChars="55" w:right="121"/>
        <w:rPr>
          <w:rFonts w:ascii="ＭＳ Ｐ明朝" w:eastAsia="ＭＳ Ｐ明朝" w:hAnsi="ＭＳ Ｐ明朝"/>
          <w:sz w:val="24"/>
          <w:szCs w:val="24"/>
        </w:rPr>
      </w:pPr>
      <w:r w:rsidRPr="009F64C3">
        <w:rPr>
          <w:rFonts w:ascii="ＭＳ Ｐ明朝" w:eastAsia="ＭＳ Ｐ明朝" w:hAnsi="ＭＳ Ｐ明朝" w:hint="eastAsia"/>
          <w:sz w:val="24"/>
          <w:szCs w:val="24"/>
        </w:rPr>
        <w:t xml:space="preserve">　　本調査の販売金額等の金額に関する調査結果には消費税が含まれている。</w:t>
      </w:r>
    </w:p>
    <w:sectPr w:rsidR="004649DD" w:rsidRPr="009F64C3" w:rsidSect="00FD128F">
      <w:type w:val="continuous"/>
      <w:pgSz w:w="11910" w:h="16840"/>
      <w:pgMar w:top="1298" w:right="902" w:bottom="1021" w:left="1021" w:header="0" w:footer="567" w:gutter="0"/>
      <w:cols w:space="720"/>
      <w:docGrid w:linePitch="299" w:charSpace="52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CF75" w14:textId="77777777" w:rsidR="006D6477" w:rsidRDefault="006D6477">
      <w:r>
        <w:separator/>
      </w:r>
    </w:p>
  </w:endnote>
  <w:endnote w:type="continuationSeparator" w:id="0">
    <w:p w14:paraId="5F87CF77" w14:textId="77777777" w:rsidR="006D6477" w:rsidRDefault="006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2ABA" w14:textId="35165C28" w:rsidR="00A06F2D" w:rsidRPr="00A06F2D" w:rsidRDefault="00A06F2D">
    <w:pPr>
      <w:pStyle w:val="a7"/>
      <w:jc w:val="center"/>
      <w:rPr>
        <w:rFonts w:ascii="ＭＳ Ｐゴシック" w:eastAsia="ＭＳ Ｐゴシック" w:hAnsi="ＭＳ Ｐゴシック"/>
      </w:rPr>
    </w:pPr>
  </w:p>
  <w:p w14:paraId="58B92156" w14:textId="3E087B9F" w:rsidR="00A06F2D" w:rsidRPr="00FD128F" w:rsidRDefault="00FD128F" w:rsidP="00FD128F">
    <w:pPr>
      <w:pStyle w:val="a7"/>
      <w:jc w:val="center"/>
      <w:rPr>
        <w:rFonts w:ascii="ＭＳ Ｐゴシック" w:eastAsia="ＭＳ Ｐゴシック" w:hAnsi="ＭＳ Ｐゴシック"/>
      </w:rPr>
    </w:pPr>
    <w:r w:rsidRPr="00FD128F">
      <w:rPr>
        <w:rFonts w:ascii="ＭＳ Ｐゴシック" w:eastAsia="ＭＳ Ｐゴシック" w:hAnsi="ＭＳ Ｐゴシック"/>
      </w:rPr>
      <w:fldChar w:fldCharType="begin"/>
    </w:r>
    <w:r w:rsidRPr="00FD128F">
      <w:rPr>
        <w:rFonts w:ascii="ＭＳ Ｐゴシック" w:eastAsia="ＭＳ Ｐゴシック" w:hAnsi="ＭＳ Ｐゴシック"/>
      </w:rPr>
      <w:instrText>PAGE   \* MERGEFORMAT</w:instrText>
    </w:r>
    <w:r w:rsidRPr="00FD128F">
      <w:rPr>
        <w:rFonts w:ascii="ＭＳ Ｐゴシック" w:eastAsia="ＭＳ Ｐゴシック" w:hAnsi="ＭＳ Ｐゴシック"/>
      </w:rPr>
      <w:fldChar w:fldCharType="separate"/>
    </w:r>
    <w:r w:rsidRPr="00FD128F">
      <w:rPr>
        <w:rFonts w:ascii="ＭＳ Ｐゴシック" w:eastAsia="ＭＳ Ｐゴシック" w:hAnsi="ＭＳ Ｐゴシック"/>
        <w:lang w:val="ja-JP"/>
      </w:rPr>
      <w:t>1</w:t>
    </w:r>
    <w:r w:rsidRPr="00FD128F">
      <w:rPr>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CF71" w14:textId="77777777" w:rsidR="006D6477" w:rsidRDefault="006D6477">
      <w:r>
        <w:separator/>
      </w:r>
    </w:p>
  </w:footnote>
  <w:footnote w:type="continuationSeparator" w:id="0">
    <w:p w14:paraId="5F87CF73" w14:textId="77777777" w:rsidR="006D6477" w:rsidRDefault="006D6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71B80"/>
    <w:multiLevelType w:val="hybridMultilevel"/>
    <w:tmpl w:val="0804D57C"/>
    <w:lvl w:ilvl="0" w:tplc="E3BE934A">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259C1027"/>
    <w:multiLevelType w:val="hybridMultilevel"/>
    <w:tmpl w:val="33B40CDA"/>
    <w:lvl w:ilvl="0" w:tplc="6CB83A9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420C7B8C"/>
    <w:multiLevelType w:val="hybridMultilevel"/>
    <w:tmpl w:val="492EF5AE"/>
    <w:lvl w:ilvl="0" w:tplc="845E792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BF64EDA"/>
    <w:multiLevelType w:val="hybridMultilevel"/>
    <w:tmpl w:val="8D32409C"/>
    <w:lvl w:ilvl="0" w:tplc="366AFD0C">
      <w:start w:val="10"/>
      <w:numFmt w:val="decimal"/>
      <w:lvlText w:val="%1"/>
      <w:lvlJc w:val="left"/>
      <w:pPr>
        <w:ind w:left="619" w:hanging="454"/>
      </w:pPr>
      <w:rPr>
        <w:rFonts w:ascii="ＭＳ ゴシック" w:eastAsia="ＭＳ ゴシック" w:hAnsi="ＭＳ ゴシック" w:cs="ＭＳ ゴシック" w:hint="default"/>
        <w:b w:val="0"/>
        <w:bCs w:val="0"/>
        <w:i w:val="0"/>
        <w:iCs w:val="0"/>
        <w:spacing w:val="-6"/>
        <w:w w:val="100"/>
        <w:sz w:val="24"/>
        <w:szCs w:val="24"/>
        <w:lang w:val="en-US" w:eastAsia="ja-JP" w:bidi="ar-SA"/>
      </w:rPr>
    </w:lvl>
    <w:lvl w:ilvl="1" w:tplc="7CBA666C">
      <w:numFmt w:val="bullet"/>
      <w:lvlText w:val="•"/>
      <w:lvlJc w:val="left"/>
      <w:pPr>
        <w:ind w:left="778" w:hanging="454"/>
      </w:pPr>
      <w:rPr>
        <w:rFonts w:hint="default"/>
        <w:lang w:val="en-US" w:eastAsia="ja-JP" w:bidi="ar-SA"/>
      </w:rPr>
    </w:lvl>
    <w:lvl w:ilvl="2" w:tplc="CC4AE3F4">
      <w:numFmt w:val="bullet"/>
      <w:lvlText w:val="•"/>
      <w:lvlJc w:val="left"/>
      <w:pPr>
        <w:ind w:left="937" w:hanging="454"/>
      </w:pPr>
      <w:rPr>
        <w:rFonts w:hint="default"/>
        <w:lang w:val="en-US" w:eastAsia="ja-JP" w:bidi="ar-SA"/>
      </w:rPr>
    </w:lvl>
    <w:lvl w:ilvl="3" w:tplc="8D70904C">
      <w:numFmt w:val="bullet"/>
      <w:lvlText w:val="•"/>
      <w:lvlJc w:val="left"/>
      <w:pPr>
        <w:ind w:left="1096" w:hanging="454"/>
      </w:pPr>
      <w:rPr>
        <w:rFonts w:hint="default"/>
        <w:lang w:val="en-US" w:eastAsia="ja-JP" w:bidi="ar-SA"/>
      </w:rPr>
    </w:lvl>
    <w:lvl w:ilvl="4" w:tplc="2C64465C">
      <w:numFmt w:val="bullet"/>
      <w:lvlText w:val="•"/>
      <w:lvlJc w:val="left"/>
      <w:pPr>
        <w:ind w:left="1254" w:hanging="454"/>
      </w:pPr>
      <w:rPr>
        <w:rFonts w:hint="default"/>
        <w:lang w:val="en-US" w:eastAsia="ja-JP" w:bidi="ar-SA"/>
      </w:rPr>
    </w:lvl>
    <w:lvl w:ilvl="5" w:tplc="86CCC856">
      <w:numFmt w:val="bullet"/>
      <w:lvlText w:val="•"/>
      <w:lvlJc w:val="left"/>
      <w:pPr>
        <w:ind w:left="1413" w:hanging="454"/>
      </w:pPr>
      <w:rPr>
        <w:rFonts w:hint="default"/>
        <w:lang w:val="en-US" w:eastAsia="ja-JP" w:bidi="ar-SA"/>
      </w:rPr>
    </w:lvl>
    <w:lvl w:ilvl="6" w:tplc="37E83172">
      <w:numFmt w:val="bullet"/>
      <w:lvlText w:val="•"/>
      <w:lvlJc w:val="left"/>
      <w:pPr>
        <w:ind w:left="1572" w:hanging="454"/>
      </w:pPr>
      <w:rPr>
        <w:rFonts w:hint="default"/>
        <w:lang w:val="en-US" w:eastAsia="ja-JP" w:bidi="ar-SA"/>
      </w:rPr>
    </w:lvl>
    <w:lvl w:ilvl="7" w:tplc="4CD05C5C">
      <w:numFmt w:val="bullet"/>
      <w:lvlText w:val="•"/>
      <w:lvlJc w:val="left"/>
      <w:pPr>
        <w:ind w:left="1730" w:hanging="454"/>
      </w:pPr>
      <w:rPr>
        <w:rFonts w:hint="default"/>
        <w:lang w:val="en-US" w:eastAsia="ja-JP" w:bidi="ar-SA"/>
      </w:rPr>
    </w:lvl>
    <w:lvl w:ilvl="8" w:tplc="9554315E">
      <w:numFmt w:val="bullet"/>
      <w:lvlText w:val="•"/>
      <w:lvlJc w:val="left"/>
      <w:pPr>
        <w:ind w:left="1889" w:hanging="454"/>
      </w:pPr>
      <w:rPr>
        <w:rFonts w:hint="default"/>
        <w:lang w:val="en-US" w:eastAsia="ja-JP" w:bidi="ar-SA"/>
      </w:rPr>
    </w:lvl>
  </w:abstractNum>
  <w:abstractNum w:abstractNumId="4" w15:restartNumberingAfterBreak="0">
    <w:nsid w:val="52CF0A1A"/>
    <w:multiLevelType w:val="hybridMultilevel"/>
    <w:tmpl w:val="053C0F6E"/>
    <w:lvl w:ilvl="0" w:tplc="F876486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545F0E1F"/>
    <w:multiLevelType w:val="hybridMultilevel"/>
    <w:tmpl w:val="499A10F4"/>
    <w:lvl w:ilvl="0" w:tplc="56E4F8D2">
      <w:start w:val="1"/>
      <w:numFmt w:val="decimalEnclosedCircle"/>
      <w:lvlText w:val="%1"/>
      <w:lvlJc w:val="left"/>
      <w:pPr>
        <w:ind w:left="584" w:hanging="360"/>
      </w:pPr>
      <w:rPr>
        <w:rFonts w:hint="default"/>
      </w:rPr>
    </w:lvl>
    <w:lvl w:ilvl="1" w:tplc="04090017" w:tentative="1">
      <w:start w:val="1"/>
      <w:numFmt w:val="aiueoFullWidth"/>
      <w:lvlText w:val="(%2)"/>
      <w:lvlJc w:val="left"/>
      <w:pPr>
        <w:ind w:left="1104" w:hanging="440"/>
      </w:pPr>
    </w:lvl>
    <w:lvl w:ilvl="2" w:tplc="04090011" w:tentative="1">
      <w:start w:val="1"/>
      <w:numFmt w:val="decimalEnclosedCircle"/>
      <w:lvlText w:val="%3"/>
      <w:lvlJc w:val="left"/>
      <w:pPr>
        <w:ind w:left="1544" w:hanging="440"/>
      </w:pPr>
    </w:lvl>
    <w:lvl w:ilvl="3" w:tplc="0409000F" w:tentative="1">
      <w:start w:val="1"/>
      <w:numFmt w:val="decimal"/>
      <w:lvlText w:val="%4."/>
      <w:lvlJc w:val="left"/>
      <w:pPr>
        <w:ind w:left="1984" w:hanging="440"/>
      </w:pPr>
    </w:lvl>
    <w:lvl w:ilvl="4" w:tplc="04090017" w:tentative="1">
      <w:start w:val="1"/>
      <w:numFmt w:val="aiueoFullWidth"/>
      <w:lvlText w:val="(%5)"/>
      <w:lvlJc w:val="left"/>
      <w:pPr>
        <w:ind w:left="2424" w:hanging="440"/>
      </w:pPr>
    </w:lvl>
    <w:lvl w:ilvl="5" w:tplc="04090011" w:tentative="1">
      <w:start w:val="1"/>
      <w:numFmt w:val="decimalEnclosedCircle"/>
      <w:lvlText w:val="%6"/>
      <w:lvlJc w:val="left"/>
      <w:pPr>
        <w:ind w:left="2864" w:hanging="440"/>
      </w:pPr>
    </w:lvl>
    <w:lvl w:ilvl="6" w:tplc="0409000F" w:tentative="1">
      <w:start w:val="1"/>
      <w:numFmt w:val="decimal"/>
      <w:lvlText w:val="%7."/>
      <w:lvlJc w:val="left"/>
      <w:pPr>
        <w:ind w:left="3304" w:hanging="440"/>
      </w:pPr>
    </w:lvl>
    <w:lvl w:ilvl="7" w:tplc="04090017" w:tentative="1">
      <w:start w:val="1"/>
      <w:numFmt w:val="aiueoFullWidth"/>
      <w:lvlText w:val="(%8)"/>
      <w:lvlJc w:val="left"/>
      <w:pPr>
        <w:ind w:left="3744" w:hanging="440"/>
      </w:pPr>
    </w:lvl>
    <w:lvl w:ilvl="8" w:tplc="04090011" w:tentative="1">
      <w:start w:val="1"/>
      <w:numFmt w:val="decimalEnclosedCircle"/>
      <w:lvlText w:val="%9"/>
      <w:lvlJc w:val="left"/>
      <w:pPr>
        <w:ind w:left="4184" w:hanging="440"/>
      </w:pPr>
    </w:lvl>
  </w:abstractNum>
  <w:abstractNum w:abstractNumId="6" w15:restartNumberingAfterBreak="0">
    <w:nsid w:val="6DC44403"/>
    <w:multiLevelType w:val="hybridMultilevel"/>
    <w:tmpl w:val="DE6EA2F0"/>
    <w:lvl w:ilvl="0" w:tplc="81A65922">
      <w:start w:val="2"/>
      <w:numFmt w:val="decimalEnclosedCircle"/>
      <w:lvlText w:val="%1"/>
      <w:lvlJc w:val="left"/>
      <w:pPr>
        <w:ind w:left="584" w:hanging="360"/>
      </w:pPr>
      <w:rPr>
        <w:rFonts w:hint="default"/>
      </w:rPr>
    </w:lvl>
    <w:lvl w:ilvl="1" w:tplc="04090017" w:tentative="1">
      <w:start w:val="1"/>
      <w:numFmt w:val="aiueoFullWidth"/>
      <w:lvlText w:val="(%2)"/>
      <w:lvlJc w:val="left"/>
      <w:pPr>
        <w:ind w:left="1104" w:hanging="440"/>
      </w:pPr>
    </w:lvl>
    <w:lvl w:ilvl="2" w:tplc="04090011" w:tentative="1">
      <w:start w:val="1"/>
      <w:numFmt w:val="decimalEnclosedCircle"/>
      <w:lvlText w:val="%3"/>
      <w:lvlJc w:val="left"/>
      <w:pPr>
        <w:ind w:left="1544" w:hanging="440"/>
      </w:pPr>
    </w:lvl>
    <w:lvl w:ilvl="3" w:tplc="0409000F" w:tentative="1">
      <w:start w:val="1"/>
      <w:numFmt w:val="decimal"/>
      <w:lvlText w:val="%4."/>
      <w:lvlJc w:val="left"/>
      <w:pPr>
        <w:ind w:left="1984" w:hanging="440"/>
      </w:pPr>
    </w:lvl>
    <w:lvl w:ilvl="4" w:tplc="04090017" w:tentative="1">
      <w:start w:val="1"/>
      <w:numFmt w:val="aiueoFullWidth"/>
      <w:lvlText w:val="(%5)"/>
      <w:lvlJc w:val="left"/>
      <w:pPr>
        <w:ind w:left="2424" w:hanging="440"/>
      </w:pPr>
    </w:lvl>
    <w:lvl w:ilvl="5" w:tplc="04090011" w:tentative="1">
      <w:start w:val="1"/>
      <w:numFmt w:val="decimalEnclosedCircle"/>
      <w:lvlText w:val="%6"/>
      <w:lvlJc w:val="left"/>
      <w:pPr>
        <w:ind w:left="2864" w:hanging="440"/>
      </w:pPr>
    </w:lvl>
    <w:lvl w:ilvl="6" w:tplc="0409000F" w:tentative="1">
      <w:start w:val="1"/>
      <w:numFmt w:val="decimal"/>
      <w:lvlText w:val="%7."/>
      <w:lvlJc w:val="left"/>
      <w:pPr>
        <w:ind w:left="3304" w:hanging="440"/>
      </w:pPr>
    </w:lvl>
    <w:lvl w:ilvl="7" w:tplc="04090017" w:tentative="1">
      <w:start w:val="1"/>
      <w:numFmt w:val="aiueoFullWidth"/>
      <w:lvlText w:val="(%8)"/>
      <w:lvlJc w:val="left"/>
      <w:pPr>
        <w:ind w:left="3744" w:hanging="440"/>
      </w:pPr>
    </w:lvl>
    <w:lvl w:ilvl="8" w:tplc="04090011" w:tentative="1">
      <w:start w:val="1"/>
      <w:numFmt w:val="decimalEnclosedCircle"/>
      <w:lvlText w:val="%9"/>
      <w:lvlJc w:val="left"/>
      <w:pPr>
        <w:ind w:left="4184" w:hanging="440"/>
      </w:pPr>
    </w:lvl>
  </w:abstractNum>
  <w:abstractNum w:abstractNumId="7" w15:restartNumberingAfterBreak="0">
    <w:nsid w:val="6DC86D2D"/>
    <w:multiLevelType w:val="hybridMultilevel"/>
    <w:tmpl w:val="48FEA5E8"/>
    <w:lvl w:ilvl="0" w:tplc="962450C6">
      <w:start w:val="1"/>
      <w:numFmt w:val="decimalEnclosedCircle"/>
      <w:lvlText w:val="%1"/>
      <w:lvlJc w:val="left"/>
      <w:pPr>
        <w:ind w:left="584" w:hanging="360"/>
      </w:pPr>
      <w:rPr>
        <w:rFonts w:hint="default"/>
      </w:rPr>
    </w:lvl>
    <w:lvl w:ilvl="1" w:tplc="04090017" w:tentative="1">
      <w:start w:val="1"/>
      <w:numFmt w:val="aiueoFullWidth"/>
      <w:lvlText w:val="(%2)"/>
      <w:lvlJc w:val="left"/>
      <w:pPr>
        <w:ind w:left="1104" w:hanging="440"/>
      </w:pPr>
    </w:lvl>
    <w:lvl w:ilvl="2" w:tplc="04090011" w:tentative="1">
      <w:start w:val="1"/>
      <w:numFmt w:val="decimalEnclosedCircle"/>
      <w:lvlText w:val="%3"/>
      <w:lvlJc w:val="left"/>
      <w:pPr>
        <w:ind w:left="1544" w:hanging="440"/>
      </w:pPr>
    </w:lvl>
    <w:lvl w:ilvl="3" w:tplc="0409000F" w:tentative="1">
      <w:start w:val="1"/>
      <w:numFmt w:val="decimal"/>
      <w:lvlText w:val="%4."/>
      <w:lvlJc w:val="left"/>
      <w:pPr>
        <w:ind w:left="1984" w:hanging="440"/>
      </w:pPr>
    </w:lvl>
    <w:lvl w:ilvl="4" w:tplc="04090017" w:tentative="1">
      <w:start w:val="1"/>
      <w:numFmt w:val="aiueoFullWidth"/>
      <w:lvlText w:val="(%5)"/>
      <w:lvlJc w:val="left"/>
      <w:pPr>
        <w:ind w:left="2424" w:hanging="440"/>
      </w:pPr>
    </w:lvl>
    <w:lvl w:ilvl="5" w:tplc="04090011" w:tentative="1">
      <w:start w:val="1"/>
      <w:numFmt w:val="decimalEnclosedCircle"/>
      <w:lvlText w:val="%6"/>
      <w:lvlJc w:val="left"/>
      <w:pPr>
        <w:ind w:left="2864" w:hanging="440"/>
      </w:pPr>
    </w:lvl>
    <w:lvl w:ilvl="6" w:tplc="0409000F" w:tentative="1">
      <w:start w:val="1"/>
      <w:numFmt w:val="decimal"/>
      <w:lvlText w:val="%7."/>
      <w:lvlJc w:val="left"/>
      <w:pPr>
        <w:ind w:left="3304" w:hanging="440"/>
      </w:pPr>
    </w:lvl>
    <w:lvl w:ilvl="7" w:tplc="04090017" w:tentative="1">
      <w:start w:val="1"/>
      <w:numFmt w:val="aiueoFullWidth"/>
      <w:lvlText w:val="(%8)"/>
      <w:lvlJc w:val="left"/>
      <w:pPr>
        <w:ind w:left="3744" w:hanging="440"/>
      </w:pPr>
    </w:lvl>
    <w:lvl w:ilvl="8" w:tplc="04090011" w:tentative="1">
      <w:start w:val="1"/>
      <w:numFmt w:val="decimalEnclosedCircle"/>
      <w:lvlText w:val="%9"/>
      <w:lvlJc w:val="left"/>
      <w:pPr>
        <w:ind w:left="4184" w:hanging="440"/>
      </w:pPr>
    </w:lvl>
  </w:abstractNum>
  <w:abstractNum w:abstractNumId="8" w15:restartNumberingAfterBreak="0">
    <w:nsid w:val="77B93D4B"/>
    <w:multiLevelType w:val="hybridMultilevel"/>
    <w:tmpl w:val="6D06F790"/>
    <w:lvl w:ilvl="0" w:tplc="1638C93E">
      <w:start w:val="1"/>
      <w:numFmt w:val="decimal"/>
      <w:lvlText w:val="(%1)"/>
      <w:lvlJc w:val="left"/>
      <w:pPr>
        <w:ind w:left="619" w:hanging="454"/>
      </w:pPr>
      <w:rPr>
        <w:rFonts w:ascii="ＭＳ ゴシック" w:eastAsia="ＭＳ ゴシック" w:hAnsi="ＭＳ ゴシック" w:cs="ＭＳ ゴシック" w:hint="default"/>
        <w:b w:val="0"/>
        <w:bCs w:val="0"/>
        <w:i w:val="0"/>
        <w:iCs w:val="0"/>
        <w:spacing w:val="-8"/>
        <w:w w:val="100"/>
        <w:sz w:val="24"/>
        <w:szCs w:val="24"/>
        <w:lang w:val="en-US" w:eastAsia="ja-JP" w:bidi="ar-SA"/>
      </w:rPr>
    </w:lvl>
    <w:lvl w:ilvl="1" w:tplc="CDE6A6C8">
      <w:numFmt w:val="bullet"/>
      <w:lvlText w:val="•"/>
      <w:lvlJc w:val="left"/>
      <w:pPr>
        <w:ind w:left="778" w:hanging="454"/>
      </w:pPr>
      <w:rPr>
        <w:rFonts w:hint="default"/>
        <w:lang w:val="en-US" w:eastAsia="ja-JP" w:bidi="ar-SA"/>
      </w:rPr>
    </w:lvl>
    <w:lvl w:ilvl="2" w:tplc="E9E82C1A">
      <w:numFmt w:val="bullet"/>
      <w:lvlText w:val="•"/>
      <w:lvlJc w:val="left"/>
      <w:pPr>
        <w:ind w:left="937" w:hanging="454"/>
      </w:pPr>
      <w:rPr>
        <w:rFonts w:hint="default"/>
        <w:lang w:val="en-US" w:eastAsia="ja-JP" w:bidi="ar-SA"/>
      </w:rPr>
    </w:lvl>
    <w:lvl w:ilvl="3" w:tplc="2642071E">
      <w:numFmt w:val="bullet"/>
      <w:lvlText w:val="•"/>
      <w:lvlJc w:val="left"/>
      <w:pPr>
        <w:ind w:left="1096" w:hanging="454"/>
      </w:pPr>
      <w:rPr>
        <w:rFonts w:hint="default"/>
        <w:lang w:val="en-US" w:eastAsia="ja-JP" w:bidi="ar-SA"/>
      </w:rPr>
    </w:lvl>
    <w:lvl w:ilvl="4" w:tplc="48DA4F0E">
      <w:numFmt w:val="bullet"/>
      <w:lvlText w:val="•"/>
      <w:lvlJc w:val="left"/>
      <w:pPr>
        <w:ind w:left="1254" w:hanging="454"/>
      </w:pPr>
      <w:rPr>
        <w:rFonts w:hint="default"/>
        <w:lang w:val="en-US" w:eastAsia="ja-JP" w:bidi="ar-SA"/>
      </w:rPr>
    </w:lvl>
    <w:lvl w:ilvl="5" w:tplc="27D80AA4">
      <w:numFmt w:val="bullet"/>
      <w:lvlText w:val="•"/>
      <w:lvlJc w:val="left"/>
      <w:pPr>
        <w:ind w:left="1413" w:hanging="454"/>
      </w:pPr>
      <w:rPr>
        <w:rFonts w:hint="default"/>
        <w:lang w:val="en-US" w:eastAsia="ja-JP" w:bidi="ar-SA"/>
      </w:rPr>
    </w:lvl>
    <w:lvl w:ilvl="6" w:tplc="8892DEF2">
      <w:numFmt w:val="bullet"/>
      <w:lvlText w:val="•"/>
      <w:lvlJc w:val="left"/>
      <w:pPr>
        <w:ind w:left="1572" w:hanging="454"/>
      </w:pPr>
      <w:rPr>
        <w:rFonts w:hint="default"/>
        <w:lang w:val="en-US" w:eastAsia="ja-JP" w:bidi="ar-SA"/>
      </w:rPr>
    </w:lvl>
    <w:lvl w:ilvl="7" w:tplc="7E2499F0">
      <w:numFmt w:val="bullet"/>
      <w:lvlText w:val="•"/>
      <w:lvlJc w:val="left"/>
      <w:pPr>
        <w:ind w:left="1730" w:hanging="454"/>
      </w:pPr>
      <w:rPr>
        <w:rFonts w:hint="default"/>
        <w:lang w:val="en-US" w:eastAsia="ja-JP" w:bidi="ar-SA"/>
      </w:rPr>
    </w:lvl>
    <w:lvl w:ilvl="8" w:tplc="FF40EDD0">
      <w:numFmt w:val="bullet"/>
      <w:lvlText w:val="•"/>
      <w:lvlJc w:val="left"/>
      <w:pPr>
        <w:ind w:left="1889" w:hanging="454"/>
      </w:pPr>
      <w:rPr>
        <w:rFonts w:hint="default"/>
        <w:lang w:val="en-US" w:eastAsia="ja-JP" w:bidi="ar-SA"/>
      </w:rPr>
    </w:lvl>
  </w:abstractNum>
  <w:num w:numId="1" w16cid:durableId="1262176383">
    <w:abstractNumId w:val="8"/>
  </w:num>
  <w:num w:numId="2" w16cid:durableId="455947642">
    <w:abstractNumId w:val="3"/>
  </w:num>
  <w:num w:numId="3" w16cid:durableId="466363433">
    <w:abstractNumId w:val="4"/>
  </w:num>
  <w:num w:numId="4" w16cid:durableId="958410152">
    <w:abstractNumId w:val="2"/>
  </w:num>
  <w:num w:numId="5" w16cid:durableId="804929544">
    <w:abstractNumId w:val="1"/>
  </w:num>
  <w:num w:numId="6" w16cid:durableId="1230536439">
    <w:abstractNumId w:val="5"/>
  </w:num>
  <w:num w:numId="7" w16cid:durableId="1538153840">
    <w:abstractNumId w:val="7"/>
  </w:num>
  <w:num w:numId="8" w16cid:durableId="1012344802">
    <w:abstractNumId w:val="6"/>
  </w:num>
  <w:num w:numId="9" w16cid:durableId="2027978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778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02"/>
    <w:rsid w:val="0004406D"/>
    <w:rsid w:val="0004417E"/>
    <w:rsid w:val="00073225"/>
    <w:rsid w:val="0009347A"/>
    <w:rsid w:val="0009742E"/>
    <w:rsid w:val="000C4821"/>
    <w:rsid w:val="000C7CBB"/>
    <w:rsid w:val="00121948"/>
    <w:rsid w:val="00126097"/>
    <w:rsid w:val="001867ED"/>
    <w:rsid w:val="001A3815"/>
    <w:rsid w:val="001A43E1"/>
    <w:rsid w:val="001B336C"/>
    <w:rsid w:val="001B602B"/>
    <w:rsid w:val="00206B88"/>
    <w:rsid w:val="002321A9"/>
    <w:rsid w:val="00245A6F"/>
    <w:rsid w:val="00295D07"/>
    <w:rsid w:val="002C3375"/>
    <w:rsid w:val="002C4645"/>
    <w:rsid w:val="002E207C"/>
    <w:rsid w:val="002E7BF9"/>
    <w:rsid w:val="002F4541"/>
    <w:rsid w:val="00321D0C"/>
    <w:rsid w:val="00330CC2"/>
    <w:rsid w:val="00385439"/>
    <w:rsid w:val="003B7620"/>
    <w:rsid w:val="003B7B20"/>
    <w:rsid w:val="003D78E7"/>
    <w:rsid w:val="00413200"/>
    <w:rsid w:val="00417CC2"/>
    <w:rsid w:val="00431CD6"/>
    <w:rsid w:val="004549F5"/>
    <w:rsid w:val="004649DD"/>
    <w:rsid w:val="004852BB"/>
    <w:rsid w:val="004A0723"/>
    <w:rsid w:val="004B74C9"/>
    <w:rsid w:val="004E2234"/>
    <w:rsid w:val="004E5FBE"/>
    <w:rsid w:val="004E6BE0"/>
    <w:rsid w:val="004F21E9"/>
    <w:rsid w:val="00511EF7"/>
    <w:rsid w:val="00535E2B"/>
    <w:rsid w:val="00537835"/>
    <w:rsid w:val="005B0BA1"/>
    <w:rsid w:val="005E4379"/>
    <w:rsid w:val="005F4F15"/>
    <w:rsid w:val="005F71E7"/>
    <w:rsid w:val="00600AA5"/>
    <w:rsid w:val="00650F4B"/>
    <w:rsid w:val="00674889"/>
    <w:rsid w:val="006D6477"/>
    <w:rsid w:val="006D77E6"/>
    <w:rsid w:val="006E0EF1"/>
    <w:rsid w:val="006F55DA"/>
    <w:rsid w:val="00743D55"/>
    <w:rsid w:val="007B26CC"/>
    <w:rsid w:val="0080471A"/>
    <w:rsid w:val="00812A1C"/>
    <w:rsid w:val="0081772C"/>
    <w:rsid w:val="008236BC"/>
    <w:rsid w:val="0084156D"/>
    <w:rsid w:val="00841716"/>
    <w:rsid w:val="008E07E6"/>
    <w:rsid w:val="008E4702"/>
    <w:rsid w:val="0092313B"/>
    <w:rsid w:val="009523E4"/>
    <w:rsid w:val="0095483D"/>
    <w:rsid w:val="009D0A95"/>
    <w:rsid w:val="009F64C3"/>
    <w:rsid w:val="009F7BCB"/>
    <w:rsid w:val="00A0454F"/>
    <w:rsid w:val="00A06F2D"/>
    <w:rsid w:val="00A159B4"/>
    <w:rsid w:val="00A50B76"/>
    <w:rsid w:val="00AA3478"/>
    <w:rsid w:val="00AA7F32"/>
    <w:rsid w:val="00AB5F19"/>
    <w:rsid w:val="00AF3F84"/>
    <w:rsid w:val="00AF7348"/>
    <w:rsid w:val="00BA1E1F"/>
    <w:rsid w:val="00BB1BD0"/>
    <w:rsid w:val="00BC50AF"/>
    <w:rsid w:val="00BE1052"/>
    <w:rsid w:val="00BF596B"/>
    <w:rsid w:val="00C17F16"/>
    <w:rsid w:val="00C66918"/>
    <w:rsid w:val="00C82527"/>
    <w:rsid w:val="00C8549A"/>
    <w:rsid w:val="00CB6E85"/>
    <w:rsid w:val="00CD2CBB"/>
    <w:rsid w:val="00CE35EE"/>
    <w:rsid w:val="00CE563A"/>
    <w:rsid w:val="00CF0B89"/>
    <w:rsid w:val="00D1393E"/>
    <w:rsid w:val="00D22776"/>
    <w:rsid w:val="00D53359"/>
    <w:rsid w:val="00D74222"/>
    <w:rsid w:val="00DB03B1"/>
    <w:rsid w:val="00DB1A3C"/>
    <w:rsid w:val="00E24D1A"/>
    <w:rsid w:val="00E55AF1"/>
    <w:rsid w:val="00E917EF"/>
    <w:rsid w:val="00EB13B6"/>
    <w:rsid w:val="00EC12B4"/>
    <w:rsid w:val="00EC36D3"/>
    <w:rsid w:val="00EF7543"/>
    <w:rsid w:val="00F10751"/>
    <w:rsid w:val="00F519CA"/>
    <w:rsid w:val="00FD128F"/>
    <w:rsid w:val="00FF4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F87CC6C"/>
  <w15:docId w15:val="{7283D4C8-DE95-45DF-AF04-F7F37F57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rsid w:val="00F519CA"/>
    <w:pPr>
      <w:ind w:left="617" w:hanging="452"/>
    </w:pPr>
    <w:rPr>
      <w:rFonts w:hAnsi="ＭＳ Ｐゴシック" w:cs="ＭＳ Ｐゴシック"/>
      <w:sz w:val="24"/>
    </w:rPr>
  </w:style>
  <w:style w:type="paragraph" w:customStyle="1" w:styleId="TableParagraph">
    <w:name w:val="Table Paragraph"/>
    <w:basedOn w:val="a"/>
    <w:uiPriority w:val="1"/>
    <w:qFormat/>
  </w:style>
  <w:style w:type="paragraph" w:styleId="a5">
    <w:name w:val="header"/>
    <w:basedOn w:val="a"/>
    <w:link w:val="a6"/>
    <w:uiPriority w:val="99"/>
    <w:unhideWhenUsed/>
    <w:rsid w:val="00BA1E1F"/>
    <w:pPr>
      <w:tabs>
        <w:tab w:val="center" w:pos="4252"/>
        <w:tab w:val="right" w:pos="8504"/>
      </w:tabs>
      <w:snapToGrid w:val="0"/>
    </w:pPr>
  </w:style>
  <w:style w:type="character" w:customStyle="1" w:styleId="a6">
    <w:name w:val="ヘッダー (文字)"/>
    <w:basedOn w:val="a0"/>
    <w:link w:val="a5"/>
    <w:uiPriority w:val="99"/>
    <w:rsid w:val="00BA1E1F"/>
    <w:rPr>
      <w:rFonts w:ascii="ＭＳ 明朝" w:eastAsia="ＭＳ 明朝" w:hAnsi="ＭＳ 明朝" w:cs="ＭＳ 明朝"/>
      <w:lang w:eastAsia="ja-JP"/>
    </w:rPr>
  </w:style>
  <w:style w:type="paragraph" w:styleId="a7">
    <w:name w:val="footer"/>
    <w:basedOn w:val="a"/>
    <w:link w:val="a8"/>
    <w:uiPriority w:val="99"/>
    <w:unhideWhenUsed/>
    <w:rsid w:val="00BA1E1F"/>
    <w:pPr>
      <w:tabs>
        <w:tab w:val="center" w:pos="4252"/>
        <w:tab w:val="right" w:pos="8504"/>
      </w:tabs>
      <w:snapToGrid w:val="0"/>
    </w:pPr>
  </w:style>
  <w:style w:type="character" w:customStyle="1" w:styleId="a8">
    <w:name w:val="フッター (文字)"/>
    <w:basedOn w:val="a0"/>
    <w:link w:val="a7"/>
    <w:uiPriority w:val="99"/>
    <w:rsid w:val="00BA1E1F"/>
    <w:rPr>
      <w:rFonts w:ascii="ＭＳ 明朝" w:eastAsia="ＭＳ 明朝" w:hAnsi="ＭＳ 明朝" w:cs="ＭＳ 明朝"/>
      <w:lang w:eastAsia="ja-JP"/>
    </w:rPr>
  </w:style>
  <w:style w:type="paragraph" w:styleId="a9">
    <w:name w:val="Revision"/>
    <w:hidden/>
    <w:uiPriority w:val="99"/>
    <w:semiHidden/>
    <w:rsid w:val="00BA1E1F"/>
    <w:pPr>
      <w:widowControl/>
      <w:autoSpaceDE/>
      <w:autoSpaceDN/>
    </w:pPr>
    <w:rPr>
      <w:rFonts w:ascii="ＭＳ 明朝" w:eastAsia="ＭＳ 明朝" w:hAnsi="ＭＳ 明朝" w:cs="ＭＳ 明朝"/>
      <w:lang w:eastAsia="ja-JP"/>
    </w:rPr>
  </w:style>
  <w:style w:type="character" w:styleId="aa">
    <w:name w:val="annotation reference"/>
    <w:basedOn w:val="a0"/>
    <w:uiPriority w:val="99"/>
    <w:semiHidden/>
    <w:unhideWhenUsed/>
    <w:rsid w:val="0084156D"/>
    <w:rPr>
      <w:sz w:val="18"/>
      <w:szCs w:val="18"/>
    </w:rPr>
  </w:style>
  <w:style w:type="paragraph" w:styleId="ab">
    <w:name w:val="annotation text"/>
    <w:basedOn w:val="a"/>
    <w:link w:val="ac"/>
    <w:uiPriority w:val="99"/>
    <w:unhideWhenUsed/>
    <w:rsid w:val="0084156D"/>
  </w:style>
  <w:style w:type="character" w:customStyle="1" w:styleId="ac">
    <w:name w:val="コメント文字列 (文字)"/>
    <w:basedOn w:val="a0"/>
    <w:link w:val="ab"/>
    <w:uiPriority w:val="99"/>
    <w:rsid w:val="0084156D"/>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84156D"/>
    <w:rPr>
      <w:b/>
      <w:bCs/>
    </w:rPr>
  </w:style>
  <w:style w:type="character" w:customStyle="1" w:styleId="ae">
    <w:name w:val="コメント内容 (文字)"/>
    <w:basedOn w:val="ac"/>
    <w:link w:val="ad"/>
    <w:uiPriority w:val="99"/>
    <w:semiHidden/>
    <w:rsid w:val="0084156D"/>
    <w:rPr>
      <w:rFonts w:ascii="ＭＳ 明朝" w:eastAsia="ＭＳ 明朝" w:hAnsi="ＭＳ 明朝" w:cs="ＭＳ 明朝"/>
      <w:b/>
      <w:bCs/>
      <w:lang w:eastAsia="ja-JP"/>
    </w:rPr>
  </w:style>
  <w:style w:type="table" w:styleId="af">
    <w:name w:val="Table Grid"/>
    <w:basedOn w:val="a1"/>
    <w:uiPriority w:val="39"/>
    <w:rsid w:val="00CB6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40D34-5CB1-44E5-9DED-A08E7194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7</Pages>
  <Words>736</Words>
  <Characters>4200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教文(KIKUCHI Norifumi)</dc:creator>
  <cp:lastModifiedBy>末次　真菜美（統計分析課）</cp:lastModifiedBy>
  <cp:revision>34</cp:revision>
  <cp:lastPrinted>2024-09-19T01:40:00Z</cp:lastPrinted>
  <dcterms:created xsi:type="dcterms:W3CDTF">2024-08-16T01:26:00Z</dcterms:created>
  <dcterms:modified xsi:type="dcterms:W3CDTF">2025-03-19T07:34:00Z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PScript5.dll Version 5.2.2</vt:lpwstr>
  </property>
  <property fmtid="{D5CDD505-2E9C-101B-9397-08002B2CF9AE}" pid="4" name="LastSaved">
    <vt:filetime>2024-07-24T00:00:00Z</vt:filetime>
  </property>
  <property fmtid="{D5CDD505-2E9C-101B-9397-08002B2CF9AE}" pid="5" name="Producer">
    <vt:lpwstr>Acrobat Distiller 17.0 (Windows)</vt:lpwstr>
  </property>
</Properties>
</file>